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A" w:rsidRDefault="00820FEA" w:rsidP="00820FEA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</w:p>
    <w:p w:rsidR="00820FEA" w:rsidRDefault="00820FEA" w:rsidP="00820FEA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</w:p>
    <w:p w:rsidR="00820FEA" w:rsidRPr="00820FEA" w:rsidRDefault="00820FEA" w:rsidP="00820FEA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color w:val="FFFFFF" w:themeColor="background1"/>
          <w:sz w:val="28"/>
          <w:szCs w:val="28"/>
        </w:rPr>
      </w:pPr>
      <w:r w:rsidRPr="00820FEA">
        <w:rPr>
          <w:rFonts w:ascii="TimesNewRomanPSMT" w:hAnsi="TimesNewRomanPSMT" w:cs="TimesNewRomanPSMT"/>
          <w:b/>
          <w:bCs/>
          <w:color w:val="FFFFFF" w:themeColor="background1"/>
          <w:sz w:val="28"/>
          <w:szCs w:val="28"/>
        </w:rPr>
        <w:t xml:space="preserve">ДЕПАРТАМЕНТ ОБРАЗОВАНИЯ АДМИНИСТРАЦИИ МУНИЦИПАЛЬНОГО ОБРАЗОВАНИЯ ГОРОД КРАСНОДАР </w:t>
      </w:r>
      <w:r w:rsidRPr="00820FEA">
        <w:rPr>
          <w:rFonts w:eastAsia="TimesNewRomanPS-BoldMT"/>
          <w:b/>
          <w:bCs/>
          <w:color w:val="FFFFFF" w:themeColor="background1"/>
          <w:sz w:val="28"/>
          <w:szCs w:val="28"/>
        </w:rPr>
        <w:t xml:space="preserve"> </w:t>
      </w:r>
    </w:p>
    <w:p w:rsidR="00820FEA" w:rsidRPr="00820FEA" w:rsidRDefault="00820FEA" w:rsidP="00820FEA">
      <w:pPr>
        <w:autoSpaceDE w:val="0"/>
        <w:autoSpaceDN w:val="0"/>
        <w:adjustRightInd w:val="0"/>
        <w:spacing w:after="480"/>
        <w:jc w:val="center"/>
        <w:rPr>
          <w:rFonts w:eastAsia="TimesNewRomanPS-BoldMT"/>
          <w:b/>
          <w:bCs/>
          <w:color w:val="FFFFFF" w:themeColor="background1"/>
          <w:spacing w:val="60"/>
          <w:sz w:val="36"/>
          <w:szCs w:val="36"/>
        </w:rPr>
      </w:pPr>
      <w:r w:rsidRPr="00820FEA">
        <w:rPr>
          <w:rFonts w:eastAsia="TimesNewRomanPS-BoldMT"/>
          <w:b/>
          <w:bCs/>
          <w:color w:val="FFFFFF" w:themeColor="background1"/>
          <w:spacing w:val="60"/>
          <w:sz w:val="36"/>
          <w:szCs w:val="36"/>
        </w:rPr>
        <w:t>ПРИКАЗ</w:t>
      </w:r>
    </w:p>
    <w:p w:rsidR="00820FEA" w:rsidRPr="00820FEA" w:rsidRDefault="00820FEA" w:rsidP="00820FEA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color w:val="FFFFFF" w:themeColor="background1"/>
          <w:sz w:val="28"/>
          <w:szCs w:val="28"/>
        </w:rPr>
      </w:pP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>____________________</w:t>
      </w: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  <w:t xml:space="preserve">         № ____________</w:t>
      </w:r>
    </w:p>
    <w:p w:rsidR="00820FEA" w:rsidRPr="00820FEA" w:rsidRDefault="00820FEA" w:rsidP="00820FE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FFFFFF" w:themeColor="background1"/>
          <w:sz w:val="28"/>
          <w:szCs w:val="28"/>
        </w:rPr>
      </w:pPr>
      <w:r w:rsidRPr="00820FEA">
        <w:rPr>
          <w:rFonts w:ascii="TimesNewRomanPSMT" w:hAnsi="TimesNewRomanPSMT" w:cs="TimesNewRomanPSMT"/>
          <w:color w:val="FFFFFF" w:themeColor="background1"/>
          <w:sz w:val="28"/>
          <w:szCs w:val="28"/>
        </w:rPr>
        <w:t>г. Краснодар</w:t>
      </w:r>
    </w:p>
    <w:p w:rsidR="00A54BB4" w:rsidRDefault="00A54BB4" w:rsidP="00D949AD">
      <w:pPr>
        <w:widowControl w:val="0"/>
        <w:overflowPunct w:val="0"/>
        <w:autoSpaceDE w:val="0"/>
        <w:autoSpaceDN w:val="0"/>
        <w:adjustRightInd w:val="0"/>
        <w:spacing w:line="213" w:lineRule="auto"/>
        <w:jc w:val="center"/>
        <w:rPr>
          <w:b/>
          <w:bCs/>
          <w:sz w:val="28"/>
          <w:szCs w:val="28"/>
        </w:rPr>
      </w:pPr>
    </w:p>
    <w:p w:rsidR="00D949AD" w:rsidRPr="00D949AD" w:rsidRDefault="00443D3E" w:rsidP="00D949AD">
      <w:pPr>
        <w:widowControl w:val="0"/>
        <w:overflowPunct w:val="0"/>
        <w:autoSpaceDE w:val="0"/>
        <w:autoSpaceDN w:val="0"/>
        <w:adjustRightInd w:val="0"/>
        <w:spacing w:line="213" w:lineRule="auto"/>
        <w:jc w:val="center"/>
      </w:pPr>
      <w:r>
        <w:rPr>
          <w:b/>
          <w:bCs/>
          <w:sz w:val="28"/>
          <w:szCs w:val="28"/>
        </w:rPr>
        <w:t>Об утверждении Положения</w:t>
      </w:r>
      <w:r w:rsidR="004A5613">
        <w:rPr>
          <w:b/>
          <w:bCs/>
          <w:sz w:val="28"/>
          <w:szCs w:val="28"/>
        </w:rPr>
        <w:t xml:space="preserve"> о сайте образовательно</w:t>
      </w:r>
      <w:r w:rsidR="00071E14">
        <w:rPr>
          <w:b/>
          <w:bCs/>
          <w:sz w:val="28"/>
          <w:szCs w:val="28"/>
        </w:rPr>
        <w:t>й</w:t>
      </w:r>
      <w:r w:rsidR="00820FEA">
        <w:rPr>
          <w:b/>
          <w:bCs/>
          <w:sz w:val="28"/>
          <w:szCs w:val="28"/>
        </w:rPr>
        <w:t xml:space="preserve"> </w:t>
      </w:r>
      <w:r w:rsidR="00071E14">
        <w:rPr>
          <w:b/>
          <w:bCs/>
          <w:sz w:val="28"/>
          <w:szCs w:val="28"/>
        </w:rPr>
        <w:t>организации</w:t>
      </w:r>
      <w:r w:rsidR="00D949AD" w:rsidRPr="00D949AD">
        <w:rPr>
          <w:b/>
          <w:bCs/>
          <w:sz w:val="28"/>
          <w:szCs w:val="28"/>
        </w:rPr>
        <w:t xml:space="preserve"> </w:t>
      </w:r>
      <w:r w:rsidR="00356C84">
        <w:rPr>
          <w:b/>
          <w:bCs/>
          <w:sz w:val="28"/>
          <w:szCs w:val="28"/>
        </w:rPr>
        <w:t xml:space="preserve">      </w:t>
      </w:r>
      <w:r w:rsidR="00D949AD" w:rsidRPr="00D949AD">
        <w:rPr>
          <w:b/>
          <w:bCs/>
          <w:sz w:val="28"/>
          <w:szCs w:val="28"/>
        </w:rPr>
        <w:t>муниципального образования город Краснодар</w:t>
      </w:r>
    </w:p>
    <w:p w:rsidR="00D949AD" w:rsidRPr="00820FEA" w:rsidRDefault="00D949AD" w:rsidP="00D949AD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949AD" w:rsidRDefault="00D949AD" w:rsidP="00D949AD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820FEA" w:rsidRPr="00820FEA" w:rsidRDefault="00820FEA" w:rsidP="00820FEA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949AD" w:rsidRPr="005E7892" w:rsidRDefault="000770F8" w:rsidP="00005AF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F8">
        <w:rPr>
          <w:sz w:val="28"/>
          <w:szCs w:val="28"/>
        </w:rPr>
        <w:t>Во исполнение ст</w:t>
      </w:r>
      <w:r>
        <w:rPr>
          <w:sz w:val="28"/>
          <w:szCs w:val="28"/>
        </w:rPr>
        <w:t>атьи</w:t>
      </w:r>
      <w:r w:rsidRPr="000770F8">
        <w:rPr>
          <w:sz w:val="28"/>
          <w:szCs w:val="28"/>
        </w:rPr>
        <w:t xml:space="preserve"> 29 </w:t>
      </w:r>
      <w:r w:rsidR="00005AF3" w:rsidRPr="00005AF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005AF3" w:rsidRPr="00005A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05AF3" w:rsidRPr="00005AF3">
        <w:rPr>
          <w:sz w:val="28"/>
          <w:szCs w:val="28"/>
        </w:rPr>
        <w:t xml:space="preserve"> от 29.12.2012</w:t>
      </w:r>
      <w:r>
        <w:rPr>
          <w:sz w:val="28"/>
          <w:szCs w:val="28"/>
        </w:rPr>
        <w:t xml:space="preserve"> </w:t>
      </w:r>
      <w:r w:rsidR="00356C84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«</w:t>
      </w:r>
      <w:r w:rsidR="00005AF3" w:rsidRPr="00005AF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»,</w:t>
      </w:r>
      <w:r w:rsidR="00005AF3" w:rsidRPr="00005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8 </w:t>
      </w:r>
      <w:r w:rsidRPr="000770F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0770F8">
        <w:rPr>
          <w:sz w:val="28"/>
          <w:szCs w:val="28"/>
        </w:rPr>
        <w:t xml:space="preserve"> Прав</w:t>
      </w:r>
      <w:r w:rsidRPr="000770F8">
        <w:rPr>
          <w:sz w:val="28"/>
          <w:szCs w:val="28"/>
        </w:rPr>
        <w:t>и</w:t>
      </w:r>
      <w:r w:rsidRPr="000770F8">
        <w:rPr>
          <w:sz w:val="28"/>
          <w:szCs w:val="28"/>
        </w:rPr>
        <w:t xml:space="preserve">тельства РФ от 10.07.2013 </w:t>
      </w:r>
      <w:r w:rsidR="00356C84">
        <w:rPr>
          <w:sz w:val="28"/>
          <w:szCs w:val="28"/>
        </w:rPr>
        <w:t>№</w:t>
      </w:r>
      <w:r w:rsidRPr="000770F8">
        <w:rPr>
          <w:sz w:val="28"/>
          <w:szCs w:val="28"/>
        </w:rPr>
        <w:t xml:space="preserve"> 582 </w:t>
      </w:r>
      <w:r>
        <w:rPr>
          <w:sz w:val="28"/>
          <w:szCs w:val="28"/>
        </w:rPr>
        <w:t>«</w:t>
      </w:r>
      <w:r w:rsidRPr="000770F8">
        <w:rPr>
          <w:sz w:val="28"/>
          <w:szCs w:val="28"/>
        </w:rPr>
        <w:t>Об утверждении Правил размещения на официальном сайте образовательной организации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0770F8">
        <w:rPr>
          <w:sz w:val="28"/>
          <w:szCs w:val="28"/>
        </w:rPr>
        <w:t xml:space="preserve"> и обновления информации об обр</w:t>
      </w:r>
      <w:r w:rsidRPr="000770F8"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зовательной организации», </w:t>
      </w:r>
      <w:r w:rsidR="00005AF3" w:rsidRPr="00005AF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005AF3" w:rsidRPr="00005AF3">
        <w:rPr>
          <w:sz w:val="28"/>
          <w:szCs w:val="28"/>
        </w:rPr>
        <w:t xml:space="preserve"> </w:t>
      </w:r>
      <w:proofErr w:type="spellStart"/>
      <w:r w:rsidR="00005AF3" w:rsidRPr="00005AF3">
        <w:rPr>
          <w:sz w:val="28"/>
          <w:szCs w:val="28"/>
        </w:rPr>
        <w:t>Р</w:t>
      </w:r>
      <w:r w:rsidR="00005AF3">
        <w:rPr>
          <w:sz w:val="28"/>
          <w:szCs w:val="28"/>
        </w:rPr>
        <w:t>особрнадзора</w:t>
      </w:r>
      <w:proofErr w:type="spellEnd"/>
      <w:r w:rsidR="00005AF3">
        <w:rPr>
          <w:sz w:val="28"/>
          <w:szCs w:val="28"/>
        </w:rPr>
        <w:t xml:space="preserve"> от 14.08.2020 </w:t>
      </w:r>
      <w:r w:rsidR="00C07ED2">
        <w:rPr>
          <w:sz w:val="28"/>
          <w:szCs w:val="28"/>
        </w:rPr>
        <w:t xml:space="preserve">№ </w:t>
      </w:r>
      <w:r w:rsidR="00005AF3">
        <w:rPr>
          <w:sz w:val="28"/>
          <w:szCs w:val="28"/>
        </w:rPr>
        <w:t>83</w:t>
      </w:r>
      <w:r>
        <w:rPr>
          <w:sz w:val="28"/>
          <w:szCs w:val="28"/>
        </w:rPr>
        <w:t>1</w:t>
      </w:r>
      <w:r w:rsidR="00005AF3">
        <w:rPr>
          <w:sz w:val="28"/>
          <w:szCs w:val="28"/>
        </w:rPr>
        <w:t xml:space="preserve"> «</w:t>
      </w:r>
      <w:proofErr w:type="gramStart"/>
      <w:r w:rsidR="00005AF3" w:rsidRPr="00005AF3">
        <w:rPr>
          <w:sz w:val="28"/>
          <w:szCs w:val="28"/>
        </w:rPr>
        <w:t>Об</w:t>
      </w:r>
      <w:proofErr w:type="gramEnd"/>
      <w:r w:rsidR="00005AF3" w:rsidRPr="00005AF3">
        <w:rPr>
          <w:sz w:val="28"/>
          <w:szCs w:val="28"/>
        </w:rPr>
        <w:t xml:space="preserve"> утверждении Требований к структуре официального сайта образовательной организации в информаци</w:t>
      </w:r>
      <w:r w:rsidR="00005AF3">
        <w:rPr>
          <w:sz w:val="28"/>
          <w:szCs w:val="28"/>
        </w:rPr>
        <w:t>онно-телекоммуникационной сети «</w:t>
      </w:r>
      <w:r w:rsidR="00005AF3" w:rsidRPr="00005AF3">
        <w:rPr>
          <w:sz w:val="28"/>
          <w:szCs w:val="28"/>
        </w:rPr>
        <w:t>Ин</w:t>
      </w:r>
      <w:r w:rsidR="00005AF3">
        <w:rPr>
          <w:sz w:val="28"/>
          <w:szCs w:val="28"/>
        </w:rPr>
        <w:t>тернет»</w:t>
      </w:r>
      <w:r w:rsidR="00005AF3" w:rsidRPr="00005AF3">
        <w:rPr>
          <w:sz w:val="28"/>
          <w:szCs w:val="28"/>
        </w:rPr>
        <w:t xml:space="preserve"> и формату представ</w:t>
      </w:r>
      <w:r w:rsidR="00005AF3">
        <w:rPr>
          <w:sz w:val="28"/>
          <w:szCs w:val="28"/>
        </w:rPr>
        <w:t xml:space="preserve">ления информации» </w:t>
      </w:r>
      <w:proofErr w:type="gramStart"/>
      <w:r w:rsidR="005908A1" w:rsidRPr="005E7892">
        <w:rPr>
          <w:sz w:val="28"/>
          <w:szCs w:val="28"/>
        </w:rPr>
        <w:t>п</w:t>
      </w:r>
      <w:proofErr w:type="gramEnd"/>
      <w:r w:rsidR="005908A1" w:rsidRPr="005E7892">
        <w:rPr>
          <w:sz w:val="28"/>
          <w:szCs w:val="28"/>
        </w:rPr>
        <w:t xml:space="preserve"> р и к а з ы в а ю</w:t>
      </w:r>
      <w:r w:rsidR="00D949AD" w:rsidRPr="005E7892">
        <w:rPr>
          <w:sz w:val="28"/>
          <w:szCs w:val="28"/>
        </w:rPr>
        <w:t>:</w:t>
      </w:r>
    </w:p>
    <w:p w:rsidR="00E6755A" w:rsidRDefault="00E6755A" w:rsidP="00E6755A">
      <w:pPr>
        <w:pStyle w:val="ad"/>
        <w:widowControl w:val="0"/>
        <w:numPr>
          <w:ilvl w:val="1"/>
          <w:numId w:val="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0770F8" w:rsidRPr="00885D39">
        <w:rPr>
          <w:sz w:val="28"/>
          <w:szCs w:val="28"/>
        </w:rPr>
        <w:t xml:space="preserve"> утратившим силу </w:t>
      </w:r>
      <w:r w:rsidR="00FD18A7">
        <w:rPr>
          <w:sz w:val="28"/>
          <w:szCs w:val="28"/>
        </w:rPr>
        <w:t xml:space="preserve">с 1 января 2021 года </w:t>
      </w:r>
      <w:r>
        <w:rPr>
          <w:sz w:val="28"/>
          <w:szCs w:val="28"/>
        </w:rPr>
        <w:t xml:space="preserve">следующие </w:t>
      </w:r>
      <w:r w:rsidR="000770F8" w:rsidRPr="00885D39">
        <w:rPr>
          <w:sz w:val="28"/>
          <w:szCs w:val="28"/>
        </w:rPr>
        <w:t>прик</w:t>
      </w:r>
      <w:r w:rsidR="000770F8" w:rsidRPr="00885D39">
        <w:rPr>
          <w:sz w:val="28"/>
          <w:szCs w:val="28"/>
        </w:rPr>
        <w:t>а</w:t>
      </w:r>
      <w:r w:rsidR="000770F8" w:rsidRPr="00885D39">
        <w:rPr>
          <w:sz w:val="28"/>
          <w:szCs w:val="28"/>
        </w:rPr>
        <w:t>зы  департамента образования администрации муниципального образования город Краснодар</w:t>
      </w:r>
      <w:r>
        <w:rPr>
          <w:sz w:val="28"/>
          <w:szCs w:val="28"/>
        </w:rPr>
        <w:t>:</w:t>
      </w:r>
    </w:p>
    <w:p w:rsidR="000770F8" w:rsidRDefault="000770F8" w:rsidP="00E6755A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885D39">
        <w:rPr>
          <w:sz w:val="28"/>
          <w:szCs w:val="28"/>
        </w:rPr>
        <w:t xml:space="preserve"> </w:t>
      </w:r>
      <w:r w:rsidR="00E6755A" w:rsidRPr="00E6755A">
        <w:rPr>
          <w:sz w:val="28"/>
          <w:szCs w:val="28"/>
        </w:rPr>
        <w:t>Приказ департамента образования администрации муниципальн</w:t>
      </w:r>
      <w:r w:rsidR="00E6755A" w:rsidRPr="00E6755A">
        <w:rPr>
          <w:sz w:val="28"/>
          <w:szCs w:val="28"/>
        </w:rPr>
        <w:t>о</w:t>
      </w:r>
      <w:r w:rsidR="00E6755A" w:rsidRPr="00E6755A">
        <w:rPr>
          <w:sz w:val="28"/>
          <w:szCs w:val="28"/>
        </w:rPr>
        <w:t>го образования город Краснодар</w:t>
      </w:r>
      <w:r w:rsidRPr="00885D39">
        <w:rPr>
          <w:sz w:val="28"/>
          <w:szCs w:val="28"/>
        </w:rPr>
        <w:t xml:space="preserve"> </w:t>
      </w:r>
      <w:r w:rsidR="00E6755A" w:rsidRPr="00E6755A">
        <w:rPr>
          <w:sz w:val="28"/>
          <w:szCs w:val="28"/>
        </w:rPr>
        <w:t>от 27.02.2012 № 106 «Об утверждении П</w:t>
      </w:r>
      <w:r w:rsidR="00E6755A" w:rsidRPr="00E6755A">
        <w:rPr>
          <w:sz w:val="28"/>
          <w:szCs w:val="28"/>
        </w:rPr>
        <w:t>о</w:t>
      </w:r>
      <w:r w:rsidR="00E6755A" w:rsidRPr="00E6755A">
        <w:rPr>
          <w:sz w:val="28"/>
          <w:szCs w:val="28"/>
        </w:rPr>
        <w:t>ложения о сайте образовательного учреждения муниципального образования город Краснодар</w:t>
      </w:r>
      <w:r w:rsidR="00E6755A">
        <w:rPr>
          <w:sz w:val="28"/>
          <w:szCs w:val="28"/>
        </w:rPr>
        <w:t>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E6755A">
        <w:rPr>
          <w:sz w:val="28"/>
          <w:szCs w:val="28"/>
        </w:rPr>
        <w:t>Приказ департамента образования администрации муниципальн</w:t>
      </w:r>
      <w:r w:rsidRPr="00E6755A">
        <w:rPr>
          <w:sz w:val="28"/>
          <w:szCs w:val="28"/>
        </w:rPr>
        <w:t>о</w:t>
      </w:r>
      <w:r w:rsidRPr="00E6755A">
        <w:rPr>
          <w:sz w:val="28"/>
          <w:szCs w:val="28"/>
        </w:rPr>
        <w:t>го образования город</w:t>
      </w:r>
      <w:r>
        <w:rPr>
          <w:sz w:val="28"/>
          <w:szCs w:val="28"/>
        </w:rPr>
        <w:t xml:space="preserve"> Краснодар</w:t>
      </w:r>
      <w:r w:rsidRPr="00E6755A">
        <w:rPr>
          <w:sz w:val="28"/>
          <w:szCs w:val="28"/>
        </w:rPr>
        <w:t xml:space="preserve"> </w:t>
      </w:r>
      <w:r w:rsidR="00E6755A" w:rsidRPr="00E6755A">
        <w:rPr>
          <w:sz w:val="28"/>
          <w:szCs w:val="28"/>
        </w:rPr>
        <w:t>от 05.11.2013 № 1052</w:t>
      </w:r>
      <w:r>
        <w:rPr>
          <w:sz w:val="28"/>
          <w:szCs w:val="28"/>
        </w:rPr>
        <w:t xml:space="preserve"> «</w:t>
      </w:r>
      <w:r w:rsidRPr="00E6755A">
        <w:rPr>
          <w:sz w:val="28"/>
          <w:szCs w:val="28"/>
        </w:rPr>
        <w:t>О внесении измен</w:t>
      </w:r>
      <w:r w:rsidRPr="00E6755A">
        <w:rPr>
          <w:sz w:val="28"/>
          <w:szCs w:val="28"/>
        </w:rPr>
        <w:t>е</w:t>
      </w:r>
      <w:r w:rsidRPr="00E6755A">
        <w:rPr>
          <w:sz w:val="28"/>
          <w:szCs w:val="28"/>
        </w:rPr>
        <w:t>ний в приказ департамента о</w:t>
      </w:r>
      <w:r>
        <w:rPr>
          <w:sz w:val="28"/>
          <w:szCs w:val="28"/>
        </w:rPr>
        <w:t>бразования от 27.02.2012 № 106 «</w:t>
      </w:r>
      <w:r w:rsidRPr="00E6755A">
        <w:rPr>
          <w:sz w:val="28"/>
          <w:szCs w:val="28"/>
        </w:rPr>
        <w:t>Об утвержд</w:t>
      </w:r>
      <w:r w:rsidRPr="00E6755A">
        <w:rPr>
          <w:sz w:val="28"/>
          <w:szCs w:val="28"/>
        </w:rPr>
        <w:t>е</w:t>
      </w:r>
      <w:r w:rsidRPr="00E6755A">
        <w:rPr>
          <w:sz w:val="28"/>
          <w:szCs w:val="28"/>
        </w:rPr>
        <w:t>нии Положения о сайте образовательного учреждения муниципальн</w:t>
      </w:r>
      <w:r>
        <w:rPr>
          <w:sz w:val="28"/>
          <w:szCs w:val="28"/>
        </w:rPr>
        <w:t>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город Краснодар»;</w:t>
      </w:r>
    </w:p>
    <w:p w:rsidR="00E6755A" w:rsidRP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E6755A">
        <w:rPr>
          <w:sz w:val="28"/>
          <w:szCs w:val="28"/>
        </w:rPr>
        <w:t>Приказ департамента образования администрации муниципальн</w:t>
      </w:r>
      <w:r w:rsidRPr="00E6755A">
        <w:rPr>
          <w:sz w:val="28"/>
          <w:szCs w:val="28"/>
        </w:rPr>
        <w:t>о</w:t>
      </w:r>
      <w:r w:rsidRPr="00E6755A">
        <w:rPr>
          <w:sz w:val="28"/>
          <w:szCs w:val="28"/>
        </w:rPr>
        <w:t>го образования город</w:t>
      </w:r>
      <w:r>
        <w:rPr>
          <w:sz w:val="28"/>
          <w:szCs w:val="28"/>
        </w:rPr>
        <w:t xml:space="preserve"> Краснодар от 05.04.2016 № 414 «</w:t>
      </w:r>
      <w:r w:rsidRPr="00E6755A">
        <w:rPr>
          <w:sz w:val="28"/>
          <w:szCs w:val="28"/>
        </w:rPr>
        <w:t>О внесении изменений в приказ департамента о</w:t>
      </w:r>
      <w:r>
        <w:rPr>
          <w:sz w:val="28"/>
          <w:szCs w:val="28"/>
        </w:rPr>
        <w:t>бразования от 27.02.2012 № 106 «</w:t>
      </w:r>
      <w:r w:rsidRPr="00E6755A">
        <w:rPr>
          <w:sz w:val="28"/>
          <w:szCs w:val="28"/>
        </w:rPr>
        <w:t>Об утверждении Положения о сайте образовательного учреждения муниципальн</w:t>
      </w:r>
      <w:r>
        <w:rPr>
          <w:sz w:val="28"/>
          <w:szCs w:val="28"/>
        </w:rPr>
        <w:t>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Краснодар»;</w:t>
      </w:r>
    </w:p>
    <w:p w:rsidR="00E6755A" w:rsidRDefault="00E6755A" w:rsidP="00E6755A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E6755A">
        <w:rPr>
          <w:sz w:val="28"/>
          <w:szCs w:val="28"/>
        </w:rPr>
        <w:t>Приказ департамента образования администрации муниципальн</w:t>
      </w:r>
      <w:r w:rsidRPr="00E6755A">
        <w:rPr>
          <w:sz w:val="28"/>
          <w:szCs w:val="28"/>
        </w:rPr>
        <w:t>о</w:t>
      </w:r>
      <w:r w:rsidRPr="00E6755A">
        <w:rPr>
          <w:sz w:val="28"/>
          <w:szCs w:val="28"/>
        </w:rPr>
        <w:t>го образования город</w:t>
      </w:r>
      <w:r>
        <w:rPr>
          <w:sz w:val="28"/>
          <w:szCs w:val="28"/>
        </w:rPr>
        <w:t xml:space="preserve"> Краснодар от 10.09.2014 № 863 «</w:t>
      </w:r>
      <w:r w:rsidRPr="00E6755A">
        <w:rPr>
          <w:sz w:val="28"/>
          <w:szCs w:val="28"/>
        </w:rPr>
        <w:t xml:space="preserve">О внесении изменений </w:t>
      </w:r>
      <w:r w:rsidRPr="00E6755A">
        <w:rPr>
          <w:sz w:val="28"/>
          <w:szCs w:val="28"/>
        </w:rPr>
        <w:lastRenderedPageBreak/>
        <w:t>в Положение о сайте образовательной организации муниципальн</w:t>
      </w:r>
      <w:r>
        <w:rPr>
          <w:sz w:val="28"/>
          <w:szCs w:val="28"/>
        </w:rPr>
        <w:t>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Краснодар»;</w:t>
      </w:r>
    </w:p>
    <w:p w:rsidR="00E6755A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муниципальн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 xml:space="preserve">го образования город Краснодар от 15.03.2017 № 302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 xml:space="preserve">О внесении изменений в приказ департамента образования от 27.02.2012 № 106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Об утверждении Положения о сайте образовательного учреждения муниципальн</w:t>
      </w:r>
      <w:r>
        <w:rPr>
          <w:sz w:val="28"/>
          <w:szCs w:val="28"/>
        </w:rPr>
        <w:t>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Краснодар»;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муниципальн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 xml:space="preserve">го образования город </w:t>
      </w:r>
      <w:r>
        <w:rPr>
          <w:sz w:val="28"/>
          <w:szCs w:val="28"/>
        </w:rPr>
        <w:t>Краснодар от 06.09.2017 № 1489 «</w:t>
      </w:r>
      <w:r w:rsidRPr="00B2387D">
        <w:rPr>
          <w:sz w:val="28"/>
          <w:szCs w:val="28"/>
        </w:rPr>
        <w:t>О внесении измен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>ний в приказ департамента о</w:t>
      </w:r>
      <w:r>
        <w:rPr>
          <w:sz w:val="28"/>
          <w:szCs w:val="28"/>
        </w:rPr>
        <w:t>бразования от 27.02.2012 № 106 «</w:t>
      </w:r>
      <w:r w:rsidRPr="00B2387D">
        <w:rPr>
          <w:sz w:val="28"/>
          <w:szCs w:val="28"/>
        </w:rPr>
        <w:t>Об утвержд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>нии Положения о сайте образовательного учреждения муниципальн</w:t>
      </w:r>
      <w:r>
        <w:rPr>
          <w:sz w:val="28"/>
          <w:szCs w:val="28"/>
        </w:rPr>
        <w:t>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город Краснодар»;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муниципальн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>го образования город</w:t>
      </w:r>
      <w:r>
        <w:rPr>
          <w:sz w:val="28"/>
          <w:szCs w:val="28"/>
        </w:rPr>
        <w:t xml:space="preserve"> Краснодар от 09.02.2018 № 188 «</w:t>
      </w:r>
      <w:r w:rsidRPr="00B2387D">
        <w:rPr>
          <w:sz w:val="28"/>
          <w:szCs w:val="28"/>
        </w:rPr>
        <w:t xml:space="preserve">О внесении изменений в приказ департамента образования от 27.02.2012 № 106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Об утверждении Положения о сайте образовательного учреждения муниципального образов</w:t>
      </w:r>
      <w:r w:rsidRPr="00B2387D">
        <w:rPr>
          <w:sz w:val="28"/>
          <w:szCs w:val="28"/>
        </w:rPr>
        <w:t>а</w:t>
      </w:r>
      <w:r w:rsidRPr="00B2387D">
        <w:rPr>
          <w:sz w:val="28"/>
          <w:szCs w:val="28"/>
        </w:rPr>
        <w:t xml:space="preserve">ния </w:t>
      </w:r>
      <w:r>
        <w:rPr>
          <w:sz w:val="28"/>
          <w:szCs w:val="28"/>
        </w:rPr>
        <w:t>город Краснодар»;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муниципальн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>го образования г. Краснодар от 21.03.2018 № 36</w:t>
      </w:r>
      <w:r>
        <w:rPr>
          <w:sz w:val="28"/>
          <w:szCs w:val="28"/>
        </w:rPr>
        <w:t>1 «</w:t>
      </w:r>
      <w:r w:rsidRPr="00B2387D">
        <w:rPr>
          <w:sz w:val="28"/>
          <w:szCs w:val="28"/>
        </w:rPr>
        <w:t>О внесении изменений в приказ департамента о</w:t>
      </w:r>
      <w:r>
        <w:rPr>
          <w:sz w:val="28"/>
          <w:szCs w:val="28"/>
        </w:rPr>
        <w:t>бразования от 27.02.2012 № 106 «</w:t>
      </w:r>
      <w:r w:rsidRPr="00B2387D">
        <w:rPr>
          <w:sz w:val="28"/>
          <w:szCs w:val="28"/>
        </w:rPr>
        <w:t>Об утверждении П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>ложения о сайте образовательного учреждения муниципа</w:t>
      </w:r>
      <w:r>
        <w:rPr>
          <w:sz w:val="28"/>
          <w:szCs w:val="28"/>
        </w:rPr>
        <w:t>льного образования г. Краснодар»;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муниципальн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>го образования г.</w:t>
      </w:r>
      <w:r>
        <w:rPr>
          <w:sz w:val="28"/>
          <w:szCs w:val="28"/>
        </w:rPr>
        <w:t xml:space="preserve"> Краснодар от 15.06.2018 № 890 «</w:t>
      </w:r>
      <w:r w:rsidRPr="00B2387D">
        <w:rPr>
          <w:sz w:val="28"/>
          <w:szCs w:val="28"/>
        </w:rPr>
        <w:t>О внесении изменений в приказ департамента о</w:t>
      </w:r>
      <w:r>
        <w:rPr>
          <w:sz w:val="28"/>
          <w:szCs w:val="28"/>
        </w:rPr>
        <w:t>бразования от 27.02.2012 № 106 «</w:t>
      </w:r>
      <w:r w:rsidRPr="00B2387D">
        <w:rPr>
          <w:sz w:val="28"/>
          <w:szCs w:val="28"/>
        </w:rPr>
        <w:t>Об утверждении П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>ложения о сайте образовательного учреждения муниципа</w:t>
      </w:r>
      <w:r>
        <w:rPr>
          <w:sz w:val="28"/>
          <w:szCs w:val="28"/>
        </w:rPr>
        <w:t>льного образования г. Краснодар»;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муниципальн</w:t>
      </w:r>
      <w:r w:rsidRPr="00B2387D">
        <w:rPr>
          <w:sz w:val="28"/>
          <w:szCs w:val="28"/>
        </w:rPr>
        <w:t>о</w:t>
      </w:r>
      <w:r w:rsidRPr="00B2387D">
        <w:rPr>
          <w:sz w:val="28"/>
          <w:szCs w:val="28"/>
        </w:rPr>
        <w:t xml:space="preserve">го образования город Краснодар от 05.09.2018 № 1508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 внесении измен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 xml:space="preserve">ний в приказ департамента образования от 27.02.2012 № 106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Об утвержд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>нии Положения о сайте образовательного учреждения муниципального обр</w:t>
      </w:r>
      <w:r w:rsidRPr="00B2387D">
        <w:rPr>
          <w:sz w:val="28"/>
          <w:szCs w:val="28"/>
        </w:rPr>
        <w:t>а</w:t>
      </w:r>
      <w:r w:rsidRPr="00B2387D">
        <w:rPr>
          <w:sz w:val="28"/>
          <w:szCs w:val="28"/>
        </w:rPr>
        <w:t>зования город Крас</w:t>
      </w:r>
      <w:r>
        <w:rPr>
          <w:sz w:val="28"/>
          <w:szCs w:val="28"/>
        </w:rPr>
        <w:t>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</w:t>
      </w:r>
      <w:r w:rsidRPr="00B2387D">
        <w:rPr>
          <w:sz w:val="28"/>
          <w:szCs w:val="28"/>
        </w:rPr>
        <w:t>ь</w:t>
      </w:r>
      <w:r w:rsidRPr="00B2387D">
        <w:rPr>
          <w:sz w:val="28"/>
          <w:szCs w:val="28"/>
        </w:rPr>
        <w:t>ного образования город</w:t>
      </w:r>
      <w:r>
        <w:rPr>
          <w:sz w:val="28"/>
          <w:szCs w:val="28"/>
        </w:rPr>
        <w:t xml:space="preserve"> Краснодар от 03.07.2020 № 775 «</w:t>
      </w:r>
      <w:r w:rsidRPr="00B2387D">
        <w:rPr>
          <w:sz w:val="28"/>
          <w:szCs w:val="28"/>
        </w:rPr>
        <w:t>О внесении измен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 xml:space="preserve">ний в приказ департамента образования от 27.02.2012 № 106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Об утвержд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>нии Положения о сайте образовательного учреждения муниципального обр</w:t>
      </w:r>
      <w:r w:rsidRPr="00B2387D">
        <w:rPr>
          <w:sz w:val="28"/>
          <w:szCs w:val="28"/>
        </w:rPr>
        <w:t>а</w:t>
      </w:r>
      <w:r w:rsidRPr="00B2387D">
        <w:rPr>
          <w:sz w:val="28"/>
          <w:szCs w:val="28"/>
        </w:rPr>
        <w:t>зования город Крас</w:t>
      </w:r>
      <w:r>
        <w:rPr>
          <w:sz w:val="28"/>
          <w:szCs w:val="28"/>
        </w:rPr>
        <w:t>нодар»;</w:t>
      </w:r>
    </w:p>
    <w:p w:rsidR="00B2387D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</w:t>
      </w:r>
      <w:r w:rsidRPr="00B2387D">
        <w:rPr>
          <w:sz w:val="28"/>
          <w:szCs w:val="28"/>
        </w:rPr>
        <w:t>ь</w:t>
      </w:r>
      <w:r w:rsidRPr="00B2387D">
        <w:rPr>
          <w:sz w:val="28"/>
          <w:szCs w:val="28"/>
        </w:rPr>
        <w:t xml:space="preserve">ного образования город </w:t>
      </w:r>
      <w:r>
        <w:rPr>
          <w:sz w:val="28"/>
          <w:szCs w:val="28"/>
        </w:rPr>
        <w:t>Краснодар от 11.08.2020 № 1063 «</w:t>
      </w:r>
      <w:r w:rsidRPr="00B2387D">
        <w:rPr>
          <w:sz w:val="28"/>
          <w:szCs w:val="28"/>
        </w:rPr>
        <w:t>О внесении изм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>нений в приказ департамента образования от 2</w:t>
      </w:r>
      <w:r>
        <w:rPr>
          <w:sz w:val="28"/>
          <w:szCs w:val="28"/>
        </w:rPr>
        <w:t>7.02.2012 № 106 «</w:t>
      </w:r>
      <w:r w:rsidRPr="00B2387D">
        <w:rPr>
          <w:sz w:val="28"/>
          <w:szCs w:val="28"/>
        </w:rPr>
        <w:t>Об утве</w:t>
      </w:r>
      <w:r w:rsidRPr="00B2387D">
        <w:rPr>
          <w:sz w:val="28"/>
          <w:szCs w:val="28"/>
        </w:rPr>
        <w:t>р</w:t>
      </w:r>
      <w:r w:rsidRPr="00B2387D">
        <w:rPr>
          <w:sz w:val="28"/>
          <w:szCs w:val="28"/>
        </w:rPr>
        <w:t>ждении Положения о сайте образовательного учреждения муниципального образования город Крас</w:t>
      </w:r>
      <w:r>
        <w:rPr>
          <w:sz w:val="28"/>
          <w:szCs w:val="28"/>
        </w:rPr>
        <w:t>нодар»;</w:t>
      </w:r>
    </w:p>
    <w:p w:rsidR="00B2387D" w:rsidRPr="00885D39" w:rsidRDefault="00B2387D" w:rsidP="00B2387D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22"/>
        <w:jc w:val="both"/>
        <w:rPr>
          <w:sz w:val="28"/>
          <w:szCs w:val="28"/>
        </w:rPr>
      </w:pPr>
      <w:r w:rsidRPr="00B2387D">
        <w:rPr>
          <w:sz w:val="28"/>
          <w:szCs w:val="28"/>
        </w:rPr>
        <w:t>Приказ департамента образования администрации муниципал</w:t>
      </w:r>
      <w:r w:rsidRPr="00B2387D">
        <w:rPr>
          <w:sz w:val="28"/>
          <w:szCs w:val="28"/>
        </w:rPr>
        <w:t>ь</w:t>
      </w:r>
      <w:r w:rsidRPr="00B2387D">
        <w:rPr>
          <w:sz w:val="28"/>
          <w:szCs w:val="28"/>
        </w:rPr>
        <w:t xml:space="preserve">ного образования город Краснодар от 14.10.2020 № 1425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 внесении изм</w:t>
      </w:r>
      <w:r w:rsidRPr="00B2387D">
        <w:rPr>
          <w:sz w:val="28"/>
          <w:szCs w:val="28"/>
        </w:rPr>
        <w:t>е</w:t>
      </w:r>
      <w:r w:rsidRPr="00B2387D">
        <w:rPr>
          <w:sz w:val="28"/>
          <w:szCs w:val="28"/>
        </w:rPr>
        <w:t xml:space="preserve">нений в приказ департамента образования от 27.02.2012 № 106 </w:t>
      </w:r>
      <w:r>
        <w:rPr>
          <w:sz w:val="28"/>
          <w:szCs w:val="28"/>
        </w:rPr>
        <w:t>«</w:t>
      </w:r>
      <w:r w:rsidRPr="00B2387D">
        <w:rPr>
          <w:sz w:val="28"/>
          <w:szCs w:val="28"/>
        </w:rPr>
        <w:t>Об утве</w:t>
      </w:r>
      <w:r w:rsidRPr="00B2387D">
        <w:rPr>
          <w:sz w:val="28"/>
          <w:szCs w:val="28"/>
        </w:rPr>
        <w:t>р</w:t>
      </w:r>
      <w:r w:rsidRPr="00B2387D">
        <w:rPr>
          <w:sz w:val="28"/>
          <w:szCs w:val="28"/>
        </w:rPr>
        <w:lastRenderedPageBreak/>
        <w:t>ждении Положения о сайте образовательного учреждения муниципального образования город Крас</w:t>
      </w:r>
      <w:r>
        <w:rPr>
          <w:sz w:val="28"/>
          <w:szCs w:val="28"/>
        </w:rPr>
        <w:t>нодар»</w:t>
      </w:r>
      <w:r w:rsidR="00490DA4">
        <w:rPr>
          <w:sz w:val="28"/>
          <w:szCs w:val="28"/>
        </w:rPr>
        <w:t>.</w:t>
      </w:r>
    </w:p>
    <w:p w:rsidR="00490DA4" w:rsidRPr="00C07663" w:rsidRDefault="00490DA4" w:rsidP="00490DA4">
      <w:pPr>
        <w:numPr>
          <w:ilvl w:val="0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C07663">
        <w:rPr>
          <w:sz w:val="28"/>
          <w:szCs w:val="28"/>
        </w:rPr>
        <w:t>Утвердить Положение о сайте  образовательно</w:t>
      </w:r>
      <w:r>
        <w:rPr>
          <w:sz w:val="28"/>
          <w:szCs w:val="28"/>
        </w:rPr>
        <w:t>й</w:t>
      </w:r>
      <w:r w:rsidRPr="00C0766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07663">
        <w:rPr>
          <w:sz w:val="28"/>
          <w:szCs w:val="28"/>
        </w:rPr>
        <w:t xml:space="preserve"> мун</w:t>
      </w:r>
      <w:r w:rsidRPr="00C07663">
        <w:rPr>
          <w:sz w:val="28"/>
          <w:szCs w:val="28"/>
        </w:rPr>
        <w:t>и</w:t>
      </w:r>
      <w:r w:rsidRPr="00C07663">
        <w:rPr>
          <w:sz w:val="28"/>
          <w:szCs w:val="28"/>
        </w:rPr>
        <w:t xml:space="preserve">ципального образования город Краснодар  (приложение). </w:t>
      </w:r>
    </w:p>
    <w:p w:rsidR="00490DA4" w:rsidRPr="00212337" w:rsidRDefault="00490DA4" w:rsidP="00490DA4">
      <w:pPr>
        <w:numPr>
          <w:ilvl w:val="0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212337">
        <w:rPr>
          <w:sz w:val="28"/>
          <w:szCs w:val="28"/>
        </w:rPr>
        <w:t>Руководителям муниципальных образовательных учреждений:</w:t>
      </w:r>
    </w:p>
    <w:p w:rsidR="00490DA4" w:rsidRPr="00212337" w:rsidRDefault="00490DA4" w:rsidP="00490DA4">
      <w:pPr>
        <w:numPr>
          <w:ilvl w:val="1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212337">
        <w:rPr>
          <w:sz w:val="28"/>
          <w:szCs w:val="28"/>
        </w:rPr>
        <w:t>Утвердить Положение о сайте муниципально</w:t>
      </w:r>
      <w:r w:rsidR="00071E14">
        <w:rPr>
          <w:sz w:val="28"/>
          <w:szCs w:val="28"/>
        </w:rPr>
        <w:t>й</w:t>
      </w:r>
      <w:r w:rsidRPr="00212337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Pr="002123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212337">
        <w:rPr>
          <w:sz w:val="28"/>
          <w:szCs w:val="28"/>
        </w:rPr>
        <w:t>.</w:t>
      </w:r>
    </w:p>
    <w:p w:rsidR="00490DA4" w:rsidRPr="00490DA4" w:rsidRDefault="00490DA4" w:rsidP="00490DA4">
      <w:pPr>
        <w:numPr>
          <w:ilvl w:val="1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490DA4">
        <w:rPr>
          <w:sz w:val="28"/>
          <w:szCs w:val="28"/>
        </w:rPr>
        <w:t>Назначить администратора сайта образовательно</w:t>
      </w:r>
      <w:r w:rsidR="00071E14">
        <w:rPr>
          <w:sz w:val="28"/>
          <w:szCs w:val="28"/>
        </w:rPr>
        <w:t>й</w:t>
      </w:r>
      <w:r w:rsidRPr="00490DA4">
        <w:rPr>
          <w:sz w:val="28"/>
          <w:szCs w:val="28"/>
        </w:rPr>
        <w:t xml:space="preserve"> </w:t>
      </w:r>
      <w:r w:rsidR="00071E14">
        <w:rPr>
          <w:sz w:val="28"/>
          <w:szCs w:val="28"/>
        </w:rPr>
        <w:t>организации</w:t>
      </w:r>
      <w:r w:rsidRPr="00490DA4">
        <w:rPr>
          <w:sz w:val="28"/>
          <w:szCs w:val="28"/>
        </w:rPr>
        <w:t xml:space="preserve"> и лиц, ответственных за функционирование официального сайта.</w:t>
      </w:r>
    </w:p>
    <w:p w:rsidR="00490DA4" w:rsidRPr="00212337" w:rsidRDefault="00490DA4" w:rsidP="00490DA4">
      <w:pPr>
        <w:numPr>
          <w:ilvl w:val="1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212337">
        <w:rPr>
          <w:sz w:val="28"/>
          <w:szCs w:val="28"/>
        </w:rPr>
        <w:t>Разместить на сайте информацию согласно Положению.</w:t>
      </w:r>
    </w:p>
    <w:p w:rsidR="00490DA4" w:rsidRPr="00212337" w:rsidRDefault="00490DA4" w:rsidP="00490DA4">
      <w:pPr>
        <w:numPr>
          <w:ilvl w:val="1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212337">
        <w:rPr>
          <w:sz w:val="28"/>
          <w:szCs w:val="28"/>
        </w:rPr>
        <w:t>Обеспечить регулярное обновление информации на сайте согла</w:t>
      </w:r>
      <w:r w:rsidRPr="00212337">
        <w:rPr>
          <w:sz w:val="28"/>
          <w:szCs w:val="28"/>
        </w:rPr>
        <w:t>с</w:t>
      </w:r>
      <w:r w:rsidRPr="00212337">
        <w:rPr>
          <w:sz w:val="28"/>
          <w:szCs w:val="28"/>
        </w:rPr>
        <w:t>но Положению.</w:t>
      </w:r>
    </w:p>
    <w:p w:rsidR="00490DA4" w:rsidRDefault="00490DA4" w:rsidP="00490DA4">
      <w:pPr>
        <w:numPr>
          <w:ilvl w:val="1"/>
          <w:numId w:val="11"/>
        </w:numPr>
        <w:tabs>
          <w:tab w:val="left" w:pos="0"/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212337">
        <w:rPr>
          <w:sz w:val="28"/>
          <w:szCs w:val="28"/>
        </w:rPr>
        <w:t>Осуществлять контроль за размещенной на сайте информацией.</w:t>
      </w:r>
    </w:p>
    <w:p w:rsidR="00490DA4" w:rsidRPr="003B690A" w:rsidRDefault="00490DA4" w:rsidP="00490DA4">
      <w:pPr>
        <w:numPr>
          <w:ilvl w:val="0"/>
          <w:numId w:val="11"/>
        </w:numPr>
        <w:tabs>
          <w:tab w:val="left" w:pos="1080"/>
        </w:tabs>
        <w:ind w:left="0" w:right="-81" w:firstLine="709"/>
        <w:jc w:val="both"/>
        <w:rPr>
          <w:sz w:val="28"/>
          <w:szCs w:val="28"/>
        </w:rPr>
      </w:pPr>
      <w:r w:rsidRPr="003B690A">
        <w:rPr>
          <w:sz w:val="28"/>
          <w:szCs w:val="28"/>
        </w:rPr>
        <w:t>Муниципальному учреждению «Краснодарский методический центр информационно-коммуникационных технологий «Старт» (</w:t>
      </w:r>
      <w:proofErr w:type="spellStart"/>
      <w:r w:rsidRPr="003B690A">
        <w:rPr>
          <w:sz w:val="28"/>
          <w:szCs w:val="28"/>
        </w:rPr>
        <w:t>В.А.Дьяченко</w:t>
      </w:r>
      <w:proofErr w:type="spellEnd"/>
      <w:r w:rsidRPr="003B690A">
        <w:rPr>
          <w:sz w:val="28"/>
          <w:szCs w:val="28"/>
        </w:rPr>
        <w:t>):</w:t>
      </w:r>
    </w:p>
    <w:p w:rsidR="00490DA4" w:rsidRDefault="00490DA4" w:rsidP="00490DA4">
      <w:pPr>
        <w:numPr>
          <w:ilvl w:val="1"/>
          <w:numId w:val="11"/>
        </w:numPr>
        <w:tabs>
          <w:tab w:val="left" w:pos="0"/>
          <w:tab w:val="left" w:pos="1260"/>
        </w:tabs>
        <w:ind w:left="0" w:right="-81" w:firstLine="709"/>
        <w:jc w:val="both"/>
        <w:rPr>
          <w:sz w:val="28"/>
          <w:szCs w:val="28"/>
        </w:rPr>
      </w:pPr>
      <w:r w:rsidRPr="003B690A">
        <w:rPr>
          <w:sz w:val="28"/>
          <w:szCs w:val="28"/>
        </w:rPr>
        <w:t xml:space="preserve">Осуществлять методическую поддержку образовательных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  <w:r w:rsidRPr="003B690A">
        <w:rPr>
          <w:sz w:val="28"/>
          <w:szCs w:val="28"/>
        </w:rPr>
        <w:t xml:space="preserve"> при внесении изменений в структуру сайтов.</w:t>
      </w:r>
    </w:p>
    <w:p w:rsidR="00490DA4" w:rsidRPr="00490DA4" w:rsidRDefault="00490DA4" w:rsidP="00490DA4">
      <w:pPr>
        <w:numPr>
          <w:ilvl w:val="1"/>
          <w:numId w:val="1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490DA4">
        <w:rPr>
          <w:sz w:val="28"/>
          <w:szCs w:val="28"/>
        </w:rPr>
        <w:t>Ежеквартально проводить мониторинг функционирования сайтов образовательных организаций согласно утвержденному положению.</w:t>
      </w:r>
    </w:p>
    <w:p w:rsidR="004F6EDC" w:rsidRPr="00071E14" w:rsidRDefault="00071E14" w:rsidP="00071E14">
      <w:pPr>
        <w:numPr>
          <w:ilvl w:val="0"/>
          <w:numId w:val="11"/>
        </w:numPr>
        <w:tabs>
          <w:tab w:val="left" w:pos="0"/>
          <w:tab w:val="left" w:pos="126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</w:t>
      </w:r>
      <w:proofErr w:type="spellStart"/>
      <w:r>
        <w:rPr>
          <w:sz w:val="28"/>
          <w:szCs w:val="28"/>
        </w:rPr>
        <w:t>Н.М.Полякову</w:t>
      </w:r>
      <w:proofErr w:type="spellEnd"/>
      <w:r>
        <w:rPr>
          <w:sz w:val="28"/>
          <w:szCs w:val="28"/>
        </w:rPr>
        <w:t xml:space="preserve">, </w:t>
      </w:r>
      <w:r w:rsidRPr="00CD538D">
        <w:rPr>
          <w:sz w:val="28"/>
          <w:szCs w:val="28"/>
        </w:rPr>
        <w:t>заместителя директора департамента</w:t>
      </w:r>
      <w:r w:rsidR="00490DA4" w:rsidRPr="00212337">
        <w:rPr>
          <w:sz w:val="28"/>
          <w:szCs w:val="28"/>
        </w:rPr>
        <w:t>.</w:t>
      </w:r>
    </w:p>
    <w:p w:rsidR="00D949AD" w:rsidRPr="00CD538D" w:rsidRDefault="00D949AD" w:rsidP="00F176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49AD" w:rsidRPr="00CD538D" w:rsidRDefault="00D949AD" w:rsidP="00F176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49AD" w:rsidRPr="00CD538D" w:rsidRDefault="00465924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CD538D">
        <w:rPr>
          <w:sz w:val="28"/>
          <w:szCs w:val="28"/>
        </w:rPr>
        <w:t>Д</w:t>
      </w:r>
      <w:r w:rsidR="00D949AD" w:rsidRPr="00CD538D">
        <w:rPr>
          <w:sz w:val="28"/>
          <w:szCs w:val="28"/>
        </w:rPr>
        <w:t>иректор департамента</w:t>
      </w:r>
      <w:r w:rsidR="00F176B6" w:rsidRPr="00CD538D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CD538D">
        <w:rPr>
          <w:sz w:val="28"/>
          <w:szCs w:val="28"/>
        </w:rPr>
        <w:t>А.С.Некрасов</w:t>
      </w:r>
      <w:proofErr w:type="spellEnd"/>
    </w:p>
    <w:p w:rsidR="004E4001" w:rsidRPr="00CD538D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2766C" w:rsidRDefault="0022766C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2766C" w:rsidRDefault="0022766C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2766C" w:rsidRDefault="0022766C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2766C" w:rsidRDefault="0022766C" w:rsidP="00C771D4">
      <w:pPr>
        <w:jc w:val="center"/>
        <w:rPr>
          <w:b/>
          <w:sz w:val="28"/>
          <w:szCs w:val="28"/>
        </w:rPr>
        <w:sectPr w:rsidR="0022766C" w:rsidSect="000F3F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71D4" w:rsidRPr="00745508" w:rsidRDefault="00C771D4" w:rsidP="00C771D4">
      <w:pPr>
        <w:jc w:val="center"/>
        <w:rPr>
          <w:b/>
          <w:sz w:val="28"/>
          <w:szCs w:val="28"/>
        </w:rPr>
      </w:pPr>
      <w:r w:rsidRPr="00745508">
        <w:rPr>
          <w:b/>
          <w:sz w:val="28"/>
          <w:szCs w:val="28"/>
        </w:rPr>
        <w:lastRenderedPageBreak/>
        <w:t>ЛИСТ СОГЛАСОВАНИЯ</w:t>
      </w:r>
    </w:p>
    <w:p w:rsidR="00C771D4" w:rsidRPr="00745508" w:rsidRDefault="00C771D4" w:rsidP="00C771D4">
      <w:pPr>
        <w:rPr>
          <w:sz w:val="28"/>
          <w:szCs w:val="28"/>
        </w:rPr>
      </w:pPr>
      <w:r w:rsidRPr="00745508">
        <w:rPr>
          <w:sz w:val="28"/>
          <w:szCs w:val="28"/>
        </w:rPr>
        <w:t xml:space="preserve"> </w:t>
      </w:r>
    </w:p>
    <w:p w:rsidR="00C771D4" w:rsidRPr="00745508" w:rsidRDefault="00C771D4" w:rsidP="00C771D4">
      <w:pPr>
        <w:jc w:val="center"/>
        <w:rPr>
          <w:sz w:val="28"/>
          <w:szCs w:val="28"/>
        </w:rPr>
      </w:pPr>
      <w:r w:rsidRPr="00745508">
        <w:rPr>
          <w:sz w:val="28"/>
          <w:szCs w:val="28"/>
        </w:rPr>
        <w:t xml:space="preserve">проекта приказа департамента образования администрации муниципального </w:t>
      </w:r>
    </w:p>
    <w:p w:rsidR="00C771D4" w:rsidRPr="00745508" w:rsidRDefault="00C771D4" w:rsidP="00A54BB4">
      <w:pPr>
        <w:widowControl w:val="0"/>
        <w:overflowPunct w:val="0"/>
        <w:autoSpaceDE w:val="0"/>
        <w:autoSpaceDN w:val="0"/>
        <w:adjustRightInd w:val="0"/>
        <w:spacing w:line="213" w:lineRule="auto"/>
        <w:jc w:val="center"/>
        <w:rPr>
          <w:bCs/>
          <w:sz w:val="28"/>
          <w:szCs w:val="28"/>
        </w:rPr>
      </w:pPr>
      <w:r w:rsidRPr="00745508">
        <w:rPr>
          <w:sz w:val="28"/>
          <w:szCs w:val="28"/>
        </w:rPr>
        <w:t xml:space="preserve">образования город Краснодар </w:t>
      </w:r>
      <w:r w:rsidR="008C5CEF">
        <w:rPr>
          <w:sz w:val="28"/>
          <w:szCs w:val="28"/>
        </w:rPr>
        <w:t>«</w:t>
      </w:r>
      <w:r w:rsidR="00397065" w:rsidRPr="00397065">
        <w:rPr>
          <w:bCs/>
          <w:sz w:val="28"/>
          <w:szCs w:val="28"/>
        </w:rPr>
        <w:t>Об утверждении Положения о сайте образ</w:t>
      </w:r>
      <w:r w:rsidR="00397065" w:rsidRPr="00397065">
        <w:rPr>
          <w:bCs/>
          <w:sz w:val="28"/>
          <w:szCs w:val="28"/>
        </w:rPr>
        <w:t>о</w:t>
      </w:r>
      <w:r w:rsidR="00397065">
        <w:rPr>
          <w:bCs/>
          <w:sz w:val="28"/>
          <w:szCs w:val="28"/>
        </w:rPr>
        <w:t>вательной организации му</w:t>
      </w:r>
      <w:r w:rsidR="00397065" w:rsidRPr="00397065">
        <w:rPr>
          <w:bCs/>
          <w:sz w:val="28"/>
          <w:szCs w:val="28"/>
        </w:rPr>
        <w:t>ниципального образования город Краснодар</w:t>
      </w:r>
      <w:r w:rsidR="008C5CEF">
        <w:rPr>
          <w:bCs/>
          <w:sz w:val="28"/>
          <w:szCs w:val="28"/>
        </w:rPr>
        <w:t>»</w:t>
      </w:r>
    </w:p>
    <w:p w:rsidR="00C771D4" w:rsidRPr="00745508" w:rsidRDefault="00C771D4" w:rsidP="00C771D4">
      <w:pPr>
        <w:jc w:val="center"/>
        <w:rPr>
          <w:bCs/>
          <w:sz w:val="28"/>
          <w:szCs w:val="28"/>
        </w:rPr>
      </w:pPr>
    </w:p>
    <w:p w:rsidR="00C771D4" w:rsidRPr="00745508" w:rsidRDefault="00C771D4" w:rsidP="00C771D4">
      <w:pPr>
        <w:jc w:val="center"/>
        <w:rPr>
          <w:b/>
          <w:bCs/>
          <w:sz w:val="28"/>
          <w:szCs w:val="28"/>
        </w:rPr>
      </w:pPr>
    </w:p>
    <w:p w:rsidR="00C771D4" w:rsidRPr="00745508" w:rsidRDefault="00C771D4" w:rsidP="00C771D4">
      <w:pPr>
        <w:jc w:val="center"/>
        <w:rPr>
          <w:sz w:val="28"/>
          <w:szCs w:val="28"/>
        </w:rPr>
      </w:pPr>
    </w:p>
    <w:p w:rsidR="00C771D4" w:rsidRPr="00745508" w:rsidRDefault="00C771D4" w:rsidP="00C771D4">
      <w:pPr>
        <w:rPr>
          <w:sz w:val="28"/>
          <w:szCs w:val="28"/>
        </w:rPr>
      </w:pPr>
      <w:r w:rsidRPr="00745508">
        <w:rPr>
          <w:sz w:val="28"/>
          <w:szCs w:val="28"/>
        </w:rPr>
        <w:t>Составитель проекта: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92"/>
        <w:gridCol w:w="4872"/>
      </w:tblGrid>
      <w:tr w:rsidR="00C771D4" w:rsidRPr="00745508" w:rsidTr="00CD538D">
        <w:tc>
          <w:tcPr>
            <w:tcW w:w="4592" w:type="dxa"/>
          </w:tcPr>
          <w:p w:rsidR="00C771D4" w:rsidRPr="00745508" w:rsidRDefault="00C771D4" w:rsidP="00F31A1E">
            <w:pPr>
              <w:rPr>
                <w:sz w:val="28"/>
                <w:szCs w:val="28"/>
              </w:rPr>
            </w:pPr>
            <w:r w:rsidRPr="00745508">
              <w:rPr>
                <w:sz w:val="28"/>
                <w:szCs w:val="28"/>
              </w:rPr>
              <w:t xml:space="preserve">Начальник отдела общего               </w:t>
            </w:r>
          </w:p>
          <w:p w:rsidR="00C771D4" w:rsidRPr="00745508" w:rsidRDefault="00C771D4" w:rsidP="00F31A1E">
            <w:pPr>
              <w:rPr>
                <w:sz w:val="28"/>
                <w:szCs w:val="28"/>
              </w:rPr>
            </w:pPr>
            <w:r w:rsidRPr="00745508">
              <w:rPr>
                <w:sz w:val="28"/>
                <w:szCs w:val="28"/>
              </w:rPr>
              <w:t xml:space="preserve">образования департамента                                                                                </w:t>
            </w:r>
          </w:p>
        </w:tc>
        <w:tc>
          <w:tcPr>
            <w:tcW w:w="4872" w:type="dxa"/>
            <w:shd w:val="clear" w:color="auto" w:fill="auto"/>
          </w:tcPr>
          <w:p w:rsidR="00C771D4" w:rsidRPr="00745508" w:rsidRDefault="00C771D4" w:rsidP="00CD538D">
            <w:pPr>
              <w:tabs>
                <w:tab w:val="left" w:pos="3600"/>
              </w:tabs>
              <w:jc w:val="right"/>
              <w:rPr>
                <w:sz w:val="28"/>
                <w:szCs w:val="28"/>
              </w:rPr>
            </w:pPr>
            <w:r w:rsidRPr="00745508">
              <w:rPr>
                <w:sz w:val="28"/>
                <w:szCs w:val="28"/>
              </w:rPr>
              <w:t xml:space="preserve">                                                 </w:t>
            </w:r>
            <w:r w:rsidRPr="00CD538D">
              <w:rPr>
                <w:sz w:val="28"/>
                <w:szCs w:val="28"/>
              </w:rPr>
              <w:t xml:space="preserve">                      </w:t>
            </w:r>
            <w:r w:rsidR="00071E14">
              <w:rPr>
                <w:sz w:val="28"/>
                <w:szCs w:val="28"/>
              </w:rPr>
              <w:t xml:space="preserve">  </w:t>
            </w:r>
            <w:proofErr w:type="spellStart"/>
            <w:r w:rsidRPr="00745508">
              <w:rPr>
                <w:sz w:val="28"/>
                <w:szCs w:val="28"/>
              </w:rPr>
              <w:t>Т.А.Петрова</w:t>
            </w:r>
            <w:proofErr w:type="spellEnd"/>
          </w:p>
        </w:tc>
      </w:tr>
    </w:tbl>
    <w:p w:rsidR="00C771D4" w:rsidRPr="00745508" w:rsidRDefault="00C771D4" w:rsidP="00C771D4">
      <w:pPr>
        <w:rPr>
          <w:sz w:val="28"/>
          <w:szCs w:val="28"/>
        </w:rPr>
      </w:pPr>
    </w:p>
    <w:p w:rsidR="00C771D4" w:rsidRPr="00745508" w:rsidRDefault="00C771D4" w:rsidP="00C771D4">
      <w:pPr>
        <w:ind w:firstLine="708"/>
        <w:jc w:val="both"/>
        <w:rPr>
          <w:sz w:val="28"/>
          <w:szCs w:val="28"/>
        </w:rPr>
      </w:pPr>
    </w:p>
    <w:p w:rsidR="00C771D4" w:rsidRPr="00745508" w:rsidRDefault="00C771D4" w:rsidP="00C771D4">
      <w:pPr>
        <w:rPr>
          <w:sz w:val="28"/>
          <w:szCs w:val="28"/>
        </w:rPr>
      </w:pPr>
      <w:r w:rsidRPr="00745508">
        <w:rPr>
          <w:sz w:val="28"/>
          <w:szCs w:val="28"/>
        </w:rPr>
        <w:t>Проект согласован:</w:t>
      </w:r>
    </w:p>
    <w:p w:rsidR="00071E14" w:rsidRDefault="00C771D4" w:rsidP="00071E14">
      <w:pPr>
        <w:jc w:val="right"/>
        <w:rPr>
          <w:sz w:val="28"/>
          <w:szCs w:val="28"/>
        </w:rPr>
      </w:pPr>
      <w:r w:rsidRPr="00745508">
        <w:rPr>
          <w:sz w:val="28"/>
          <w:szCs w:val="28"/>
        </w:rPr>
        <w:t xml:space="preserve">Заместитель директора департамента                                         </w:t>
      </w:r>
      <w:r w:rsidR="00071E14">
        <w:rPr>
          <w:sz w:val="28"/>
          <w:szCs w:val="28"/>
        </w:rPr>
        <w:t xml:space="preserve">  </w:t>
      </w:r>
      <w:r w:rsidRPr="0074550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Н.М.Полякова</w:t>
      </w:r>
      <w:proofErr w:type="spellEnd"/>
    </w:p>
    <w:p w:rsidR="00071E14" w:rsidRDefault="00071E14" w:rsidP="00071E14">
      <w:pPr>
        <w:jc w:val="right"/>
        <w:rPr>
          <w:sz w:val="28"/>
          <w:szCs w:val="28"/>
        </w:rPr>
      </w:pPr>
    </w:p>
    <w:p w:rsidR="00071E14" w:rsidRPr="00745508" w:rsidRDefault="00071E14" w:rsidP="00071E14">
      <w:pPr>
        <w:jc w:val="right"/>
        <w:rPr>
          <w:sz w:val="28"/>
          <w:szCs w:val="28"/>
        </w:rPr>
      </w:pPr>
    </w:p>
    <w:tbl>
      <w:tblPr>
        <w:tblW w:w="12323" w:type="dxa"/>
        <w:tblLook w:val="01E0" w:firstRow="1" w:lastRow="1" w:firstColumn="1" w:lastColumn="1" w:noHBand="0" w:noVBand="0"/>
      </w:tblPr>
      <w:tblGrid>
        <w:gridCol w:w="9464"/>
        <w:gridCol w:w="2859"/>
      </w:tblGrid>
      <w:tr w:rsidR="00C771D4" w:rsidRPr="00745508" w:rsidTr="00F31A1E">
        <w:trPr>
          <w:trHeight w:val="255"/>
        </w:trPr>
        <w:tc>
          <w:tcPr>
            <w:tcW w:w="9464" w:type="dxa"/>
            <w:shd w:val="clear" w:color="auto" w:fill="auto"/>
          </w:tcPr>
          <w:p w:rsidR="00C771D4" w:rsidRDefault="00071E14" w:rsidP="00071E14">
            <w:pPr>
              <w:jc w:val="both"/>
              <w:rPr>
                <w:sz w:val="28"/>
                <w:szCs w:val="28"/>
              </w:rPr>
            </w:pPr>
            <w:r w:rsidRPr="00745508">
              <w:rPr>
                <w:sz w:val="28"/>
                <w:szCs w:val="28"/>
              </w:rPr>
              <w:t xml:space="preserve">Заместитель директора департамента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745508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Е.А.Шкута</w:t>
            </w:r>
            <w:proofErr w:type="spellEnd"/>
          </w:p>
          <w:p w:rsidR="00071E14" w:rsidRDefault="00071E14" w:rsidP="00071E14">
            <w:pPr>
              <w:jc w:val="both"/>
              <w:rPr>
                <w:sz w:val="28"/>
                <w:szCs w:val="28"/>
              </w:rPr>
            </w:pPr>
          </w:p>
          <w:p w:rsidR="00071E14" w:rsidRPr="00745508" w:rsidRDefault="00071E14" w:rsidP="00071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C771D4" w:rsidRPr="00745508" w:rsidRDefault="00C771D4" w:rsidP="00F31A1E">
            <w:pPr>
              <w:jc w:val="right"/>
              <w:rPr>
                <w:sz w:val="28"/>
                <w:szCs w:val="28"/>
              </w:rPr>
            </w:pPr>
          </w:p>
        </w:tc>
      </w:tr>
    </w:tbl>
    <w:p w:rsidR="00071E14" w:rsidRDefault="00071E14" w:rsidP="00071E14">
      <w:pPr>
        <w:rPr>
          <w:sz w:val="28"/>
          <w:szCs w:val="28"/>
        </w:rPr>
      </w:pPr>
      <w:r w:rsidRPr="00745508">
        <w:rPr>
          <w:sz w:val="28"/>
          <w:szCs w:val="28"/>
        </w:rPr>
        <w:t>Заместитель директора департамента</w:t>
      </w:r>
      <w:r w:rsidRPr="00071E14">
        <w:rPr>
          <w:sz w:val="28"/>
          <w:szCs w:val="28"/>
        </w:rPr>
        <w:t xml:space="preserve">, </w:t>
      </w:r>
    </w:p>
    <w:p w:rsidR="00071E14" w:rsidRDefault="00071E14" w:rsidP="00071E14">
      <w:pPr>
        <w:rPr>
          <w:sz w:val="28"/>
          <w:szCs w:val="28"/>
        </w:rPr>
      </w:pPr>
      <w:r w:rsidRPr="00071E14">
        <w:rPr>
          <w:sz w:val="28"/>
          <w:szCs w:val="28"/>
        </w:rPr>
        <w:t>начальник отдела</w:t>
      </w:r>
      <w:r w:rsidRPr="00745508">
        <w:rPr>
          <w:sz w:val="28"/>
          <w:szCs w:val="28"/>
        </w:rPr>
        <w:t xml:space="preserve">  </w:t>
      </w:r>
      <w:r w:rsidRPr="00071E14">
        <w:rPr>
          <w:sz w:val="28"/>
          <w:szCs w:val="28"/>
        </w:rPr>
        <w:t>дошкольного образования</w:t>
      </w:r>
      <w:r w:rsidRPr="0074550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Л.Н.Шиянова</w:t>
      </w:r>
      <w:proofErr w:type="spellEnd"/>
    </w:p>
    <w:p w:rsidR="00071E14" w:rsidRDefault="00071E14" w:rsidP="00071E14">
      <w:pPr>
        <w:rPr>
          <w:sz w:val="28"/>
          <w:szCs w:val="28"/>
        </w:rPr>
      </w:pPr>
    </w:p>
    <w:p w:rsidR="00C771D4" w:rsidRPr="00745508" w:rsidRDefault="00C771D4" w:rsidP="00C771D4">
      <w:pPr>
        <w:rPr>
          <w:sz w:val="28"/>
          <w:szCs w:val="28"/>
        </w:rPr>
      </w:pPr>
    </w:p>
    <w:p w:rsidR="00C771D4" w:rsidRPr="00745508" w:rsidRDefault="00C771D4" w:rsidP="00C771D4">
      <w:pPr>
        <w:ind w:firstLine="708"/>
        <w:jc w:val="both"/>
        <w:rPr>
          <w:sz w:val="28"/>
          <w:szCs w:val="28"/>
        </w:rPr>
      </w:pPr>
      <w:r w:rsidRPr="00745508">
        <w:rPr>
          <w:sz w:val="28"/>
          <w:szCs w:val="28"/>
        </w:rPr>
        <w:t>Проект приказа подготовлен в соответствии с Инструкцией по дел</w:t>
      </w:r>
      <w:r w:rsidRPr="00745508">
        <w:rPr>
          <w:sz w:val="28"/>
          <w:szCs w:val="28"/>
        </w:rPr>
        <w:t>о</w:t>
      </w:r>
      <w:r w:rsidRPr="00745508">
        <w:rPr>
          <w:sz w:val="28"/>
          <w:szCs w:val="28"/>
        </w:rPr>
        <w:t>производству в администрации муниципального образования город Красн</w:t>
      </w:r>
      <w:r w:rsidRPr="00745508">
        <w:rPr>
          <w:sz w:val="28"/>
          <w:szCs w:val="28"/>
        </w:rPr>
        <w:t>о</w:t>
      </w:r>
      <w:r w:rsidRPr="00745508">
        <w:rPr>
          <w:sz w:val="28"/>
          <w:szCs w:val="28"/>
        </w:rPr>
        <w:t>дар</w:t>
      </w:r>
    </w:p>
    <w:p w:rsidR="00C771D4" w:rsidRPr="00745508" w:rsidRDefault="00C771D4" w:rsidP="00C771D4">
      <w:pPr>
        <w:rPr>
          <w:sz w:val="28"/>
          <w:szCs w:val="28"/>
        </w:rPr>
      </w:pPr>
    </w:p>
    <w:p w:rsidR="00C771D4" w:rsidRDefault="00C771D4" w:rsidP="00C771D4">
      <w:pPr>
        <w:rPr>
          <w:sz w:val="28"/>
          <w:szCs w:val="28"/>
        </w:rPr>
      </w:pPr>
    </w:p>
    <w:p w:rsidR="00C771D4" w:rsidRPr="00060C59" w:rsidRDefault="00C771D4" w:rsidP="00C771D4">
      <w:pPr>
        <w:rPr>
          <w:sz w:val="28"/>
          <w:szCs w:val="28"/>
        </w:rPr>
      </w:pPr>
    </w:p>
    <w:p w:rsidR="00C771D4" w:rsidRDefault="00C771D4" w:rsidP="00C771D4"/>
    <w:p w:rsidR="004E4001" w:rsidRPr="00D949AD" w:rsidRDefault="004E4001" w:rsidP="00F176B6">
      <w:pPr>
        <w:widowControl w:val="0"/>
        <w:tabs>
          <w:tab w:val="left" w:pos="7797"/>
        </w:tabs>
        <w:autoSpaceDE w:val="0"/>
        <w:autoSpaceDN w:val="0"/>
        <w:adjustRightInd w:val="0"/>
      </w:pPr>
    </w:p>
    <w:p w:rsidR="00685D55" w:rsidRDefault="00685D55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1644B3" w:rsidRDefault="001644B3" w:rsidP="00F176B6"/>
    <w:p w:rsidR="00744BF6" w:rsidRDefault="00744BF6" w:rsidP="00744BF6">
      <w:pPr>
        <w:rPr>
          <w:color w:val="000000"/>
        </w:rPr>
        <w:sectPr w:rsidR="00744BF6" w:rsidSect="00744B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RANGE!A1:G214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0"/>
        <w:gridCol w:w="1098"/>
        <w:gridCol w:w="851"/>
        <w:gridCol w:w="1275"/>
        <w:gridCol w:w="10915"/>
      </w:tblGrid>
      <w:tr w:rsidR="00744BF6" w:rsidRPr="00744BF6" w:rsidTr="00744BF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744BF6" w:rsidRPr="00744BF6" w:rsidTr="00744BF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к Положению о сайте образовательной организации</w:t>
            </w:r>
          </w:p>
        </w:tc>
      </w:tr>
      <w:tr w:rsidR="00744BF6" w:rsidRPr="00744BF6" w:rsidTr="00744BF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муниципального образования город Краснодар</w:t>
            </w:r>
          </w:p>
        </w:tc>
      </w:tr>
    </w:tbl>
    <w:p w:rsidR="00744BF6" w:rsidRPr="007B1581" w:rsidRDefault="00744BF6">
      <w:pPr>
        <w:rPr>
          <w:sz w:val="20"/>
          <w:szCs w:val="20"/>
        </w:rPr>
      </w:pPr>
    </w:p>
    <w:tbl>
      <w:tblPr>
        <w:tblW w:w="14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772"/>
        <w:gridCol w:w="2016"/>
        <w:gridCol w:w="5142"/>
        <w:gridCol w:w="1616"/>
        <w:gridCol w:w="1951"/>
      </w:tblGrid>
      <w:tr w:rsidR="00744BF6" w:rsidRPr="00744BF6" w:rsidTr="007B1581">
        <w:trPr>
          <w:trHeight w:val="794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Обязательная информация для размещения на сайте общеобразовательной организации</w:t>
            </w:r>
          </w:p>
        </w:tc>
      </w:tr>
      <w:tr w:rsidR="00744BF6" w:rsidRPr="00744BF6" w:rsidTr="00B13985">
        <w:trPr>
          <w:trHeight w:val="8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№ п\</w:t>
            </w:r>
            <w:proofErr w:type="gramStart"/>
            <w:r w:rsidRPr="00744BF6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Наименование раздела в меню сайта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ind w:left="-108" w:right="-108"/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Наименование подраздела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Страницы</w:t>
            </w:r>
          </w:p>
        </w:tc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Содержание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85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 xml:space="preserve">Сроки </w:t>
            </w:r>
          </w:p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размещения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54940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Продолжител</w:t>
            </w:r>
            <w:r w:rsidRPr="00744BF6">
              <w:rPr>
                <w:color w:val="000000"/>
              </w:rPr>
              <w:t>ь</w:t>
            </w:r>
            <w:r w:rsidRPr="00744BF6">
              <w:rPr>
                <w:color w:val="000000"/>
              </w:rPr>
              <w:t>ность</w:t>
            </w:r>
            <w:r w:rsidR="00744BF6" w:rsidRPr="00744BF6">
              <w:rPr>
                <w:color w:val="000000"/>
              </w:rPr>
              <w:t xml:space="preserve"> действия документа</w:t>
            </w:r>
          </w:p>
        </w:tc>
      </w:tr>
      <w:tr w:rsidR="00744BF6" w:rsidRPr="00744BF6" w:rsidTr="00B13985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54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Сведения об образовател</w:t>
            </w:r>
            <w:r w:rsidRPr="00744BF6">
              <w:t>ь</w:t>
            </w:r>
            <w:r w:rsidRPr="00744BF6">
              <w:t>ной организ</w:t>
            </w:r>
            <w:r w:rsidRPr="00744BF6">
              <w:t>а</w:t>
            </w:r>
            <w:r w:rsidRPr="00744BF6">
              <w:t>ции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1.1.Основные сведения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полное и сокращенное (при наличии) наим</w:t>
            </w:r>
            <w:r w:rsidRPr="00744BF6">
              <w:t>е</w:t>
            </w:r>
            <w:r w:rsidRPr="00744BF6">
              <w:t>нование образовательной организации;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Постоянно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B13985">
        <w:trPr>
          <w:trHeight w:val="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дата создания образовательной организации;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5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 xml:space="preserve">- </w:t>
            </w:r>
            <w:r w:rsidR="007B1581" w:rsidRPr="00744BF6">
              <w:t>учредитель образовательной организации (</w:t>
            </w:r>
            <w:r w:rsidR="007B1581">
              <w:t>наименование, местонахождения, график р</w:t>
            </w:r>
            <w:r w:rsidR="007B1581">
              <w:t>а</w:t>
            </w:r>
            <w:r w:rsidR="007B1581">
              <w:t>боты, телефон, электронная почта, адрес сайта в сети Интернет, Ф.И.О и телефоны куриру</w:t>
            </w:r>
            <w:r w:rsidR="007B1581">
              <w:t>ю</w:t>
            </w:r>
            <w:r w:rsidR="007B1581">
              <w:t>щего отдела и специалистов</w:t>
            </w:r>
            <w:r w:rsidR="007B1581" w:rsidRPr="00744BF6">
              <w:t>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10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наименование представительств и филиалов образовательной организации (при наличии) (в том числе, находящихся за пределами Росси</w:t>
            </w:r>
            <w:r w:rsidRPr="00744BF6">
              <w:t>й</w:t>
            </w:r>
            <w:r w:rsidRPr="00744BF6">
              <w:t>ской Федерации);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7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место нахождения образовательной организ</w:t>
            </w:r>
            <w:r w:rsidRPr="00744BF6">
              <w:t>а</w:t>
            </w:r>
            <w:r w:rsidRPr="00744BF6">
              <w:t>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7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режим и график работы образовательной о</w:t>
            </w:r>
            <w:r w:rsidRPr="00744BF6">
              <w:t>р</w:t>
            </w:r>
            <w:r w:rsidRPr="00744BF6">
              <w:t>ганизации,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61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контактные телефоны образовательной орг</w:t>
            </w:r>
            <w:r w:rsidRPr="00744BF6">
              <w:t>а</w:t>
            </w:r>
            <w:r w:rsidRPr="00744BF6">
              <w:t>низации,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6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адреса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9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адреса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18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места осуществления образовательной де</w:t>
            </w:r>
            <w:r w:rsidRPr="00744BF6">
              <w:t>я</w:t>
            </w:r>
            <w:r w:rsidRPr="00744BF6">
              <w:t>тельности, в том числе не указанных в прил</w:t>
            </w:r>
            <w:r w:rsidRPr="00744BF6">
              <w:t>о</w:t>
            </w:r>
            <w:r w:rsidRPr="00744BF6">
              <w:t>жении к лицензии (реестре лицензий) на ос</w:t>
            </w:r>
            <w:r w:rsidRPr="00744BF6">
              <w:t>у</w:t>
            </w:r>
            <w:r w:rsidRPr="00744BF6">
              <w:t>ществление образовательной деятельности в соответствии с частью 4 статьи 91 Федеральн</w:t>
            </w:r>
            <w:r w:rsidRPr="00744BF6">
              <w:t>о</w:t>
            </w:r>
            <w:r w:rsidRPr="00744BF6">
              <w:t>го закона от 29 декабря 2012 г. № 273-ФЗ «Об образовании в Российской Федерации».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10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территория, закреплённая  за образовательной организацией, утвержденная постановлением администрации муниципального образования город Краснодар;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6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сменность, классы, обучающиеся в смену (д</w:t>
            </w:r>
            <w:r w:rsidRPr="00744BF6">
              <w:t>о</w:t>
            </w:r>
            <w:r w:rsidR="00282ECF">
              <w:t>пуска</w:t>
            </w:r>
            <w:r w:rsidRPr="00744BF6">
              <w:t>ется гиперссылка на годовой календа</w:t>
            </w:r>
            <w:r w:rsidRPr="00744BF6">
              <w:t>р</w:t>
            </w:r>
            <w:r w:rsidRPr="00744BF6">
              <w:t>ный график);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5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специальных (коррекционных) кла</w:t>
            </w:r>
            <w:r w:rsidRPr="00744BF6">
              <w:t>с</w:t>
            </w:r>
            <w:r w:rsidRPr="00744BF6">
              <w:t>сов (в каких классах);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53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классов казачьей направленности (в какой параллели, какие);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5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профильных классов (каких, в каких параллелях);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4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изучаемые иностранные языки (в каких п</w:t>
            </w:r>
            <w:r w:rsidRPr="00744BF6">
              <w:t>а</w:t>
            </w:r>
            <w:r w:rsidRPr="00744BF6">
              <w:t>раллелях);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6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изучения предметов на повышенном уровне обучения (каких предметов, в каких классах);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7B1581">
        <w:trPr>
          <w:trHeight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возможности реализации дистанц</w:t>
            </w:r>
            <w:r w:rsidRPr="00744BF6">
              <w:t>и</w:t>
            </w:r>
            <w:r w:rsidRPr="00744BF6">
              <w:t>онного или электронного обучения;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групп продленного дня;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54940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кружков, секций (каких кружков, для какого возраста);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54940">
        <w:trPr>
          <w:trHeight w:val="7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наличие школьной формы (локальный акт, образцы);</w:t>
            </w:r>
            <w:r w:rsidRPr="00744BF6">
              <w:br/>
              <w:t>- схема проезда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11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1.2.Структура и органы управления общеобразов</w:t>
            </w:r>
            <w:r w:rsidRPr="00744BF6">
              <w:t>а</w:t>
            </w:r>
            <w:r w:rsidRPr="00744BF6">
              <w:t>тельной орг</w:t>
            </w:r>
            <w:r w:rsidRPr="00744BF6">
              <w:t>а</w:t>
            </w:r>
            <w:r w:rsidRPr="00744BF6">
              <w:t>низацией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структура и органы управления образовател</w:t>
            </w:r>
            <w:r w:rsidRPr="00744BF6">
              <w:t>ь</w:t>
            </w:r>
            <w:r w:rsidRPr="00744BF6">
              <w:t>ной организации (по Уставу) с указанием наименований структурных подразделений (органов управления);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Постоянно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B54940">
        <w:trPr>
          <w:trHeight w:val="6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фамилии, имена, отчества (при наличии) и должности руководителей структурных по</w:t>
            </w:r>
            <w:r w:rsidRPr="00744BF6">
              <w:t>д</w:t>
            </w:r>
            <w:r w:rsidRPr="00744BF6">
              <w:t>разделений;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99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места нахождения структурных подраздел</w:t>
            </w:r>
            <w:r w:rsidRPr="00744BF6">
              <w:t>е</w:t>
            </w:r>
            <w:r w:rsidRPr="00744BF6">
              <w:t>ний (органов управления) образовательной о</w:t>
            </w:r>
            <w:r w:rsidRPr="00744BF6">
              <w:t>р</w:t>
            </w:r>
            <w:r w:rsidRPr="00744BF6">
              <w:t>ганизации (при наличии структурных подра</w:t>
            </w:r>
            <w:r w:rsidRPr="00744BF6">
              <w:t>з</w:t>
            </w:r>
            <w:r w:rsidRPr="00744BF6">
              <w:t>делений (органов управления);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13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адреса официальных сайтов в информацио</w:t>
            </w:r>
            <w:r w:rsidRPr="00744BF6">
              <w:t>н</w:t>
            </w:r>
            <w:r w:rsidRPr="00744BF6">
              <w:t>но-телекоммуникационной сети «Интернет» структурных подразделений (органов управл</w:t>
            </w:r>
            <w:r w:rsidRPr="00744BF6">
              <w:t>е</w:t>
            </w:r>
            <w:r w:rsidRPr="00744BF6">
              <w:t>ния) образовательной организации (при нал</w:t>
            </w:r>
            <w:r w:rsidRPr="00744BF6">
              <w:t>и</w:t>
            </w:r>
            <w:r w:rsidRPr="00744BF6">
              <w:t>чии официальных сайтов);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9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адреса электронной почты структурных по</w:t>
            </w:r>
            <w:r w:rsidRPr="00744BF6">
              <w:t>д</w:t>
            </w:r>
            <w:r w:rsidRPr="00744BF6">
              <w:t>разделений (органов управления) образов</w:t>
            </w:r>
            <w:r w:rsidRPr="00744BF6">
              <w:t>а</w:t>
            </w:r>
            <w:r w:rsidRPr="00744BF6">
              <w:t>тельной организации (при наличии электро</w:t>
            </w:r>
            <w:r w:rsidRPr="00744BF6">
              <w:t>н</w:t>
            </w:r>
            <w:r w:rsidRPr="00744BF6">
              <w:t>ной почты);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14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положения о структурных подразделениях (об органах управления) образовательной орган</w:t>
            </w:r>
            <w:r w:rsidRPr="00744BF6">
              <w:t>и</w:t>
            </w:r>
            <w:r w:rsidRPr="00744BF6">
              <w:t>зации с приложением указанных положений в виде электронных документов (при наличии структурных подразделений (органов управл</w:t>
            </w:r>
            <w:r w:rsidRPr="00744BF6">
              <w:t>е</w:t>
            </w:r>
            <w:r w:rsidR="00B13985">
              <w:t>ния)</w:t>
            </w:r>
            <w:r w:rsidR="00B54940">
              <w:t>)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5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1.3.Документы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копия Устава общеобразовательной организ</w:t>
            </w:r>
            <w:r w:rsidR="00744BF6" w:rsidRPr="00744BF6">
              <w:t>а</w:t>
            </w:r>
            <w:r w:rsidR="00744BF6" w:rsidRPr="00744BF6">
              <w:t>ции с изменениями (при наличии)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После утверждения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0D1148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копия свидетельства о государственной а</w:t>
            </w:r>
            <w:r w:rsidR="00744BF6" w:rsidRPr="00744BF6">
              <w:t>к</w:t>
            </w:r>
            <w:r w:rsidR="00744BF6" w:rsidRPr="00744BF6">
              <w:t>кредитации (с приложениями) (при наличии)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6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копия правил внутреннего распорядка обуч</w:t>
            </w:r>
            <w:r w:rsidR="00744BF6" w:rsidRPr="00744BF6">
              <w:t>а</w:t>
            </w:r>
            <w:r w:rsidR="00744BF6" w:rsidRPr="00744BF6">
              <w:t>ющихся с приложением электронного док</w:t>
            </w:r>
            <w:r w:rsidR="00744BF6" w:rsidRPr="00744BF6">
              <w:t>у</w:t>
            </w:r>
            <w:r w:rsidR="00744BF6" w:rsidRPr="00744BF6">
              <w:t>мента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5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копия правил внутреннего трудового расп</w:t>
            </w:r>
            <w:r w:rsidR="00744BF6" w:rsidRPr="00744BF6">
              <w:t>о</w:t>
            </w:r>
            <w:r w:rsidR="00744BF6" w:rsidRPr="00744BF6">
              <w:t>рядка с приложением электронного документа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5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копия коллективного договора с приложен</w:t>
            </w:r>
            <w:r w:rsidR="00744BF6" w:rsidRPr="00744BF6">
              <w:t>и</w:t>
            </w:r>
            <w:r w:rsidR="00744BF6" w:rsidRPr="00744BF6">
              <w:t>ем электронного документа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1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 xml:space="preserve">отчёт о результатах </w:t>
            </w:r>
            <w:proofErr w:type="spellStart"/>
            <w:r w:rsidR="00744BF6" w:rsidRPr="00744BF6">
              <w:t>самообследования</w:t>
            </w:r>
            <w:proofErr w:type="spellEnd"/>
            <w:r w:rsidR="00744BF6" w:rsidRPr="00744BF6">
              <w:t xml:space="preserve"> за предшествующий календарный год;</w:t>
            </w:r>
            <w:r w:rsidR="00744BF6" w:rsidRPr="00744BF6">
              <w:br/>
              <w:t xml:space="preserve">дополнительные показатели </w:t>
            </w:r>
            <w:proofErr w:type="spellStart"/>
            <w:r w:rsidR="00744BF6" w:rsidRPr="00744BF6">
              <w:t>самообследования</w:t>
            </w:r>
            <w:proofErr w:type="spellEnd"/>
            <w:r w:rsidR="00744BF6" w:rsidRPr="00744BF6">
              <w:t xml:space="preserve"> за предшествующий календарный год, необх</w:t>
            </w:r>
            <w:r w:rsidR="00744BF6" w:rsidRPr="00744BF6">
              <w:t>о</w:t>
            </w:r>
            <w:r w:rsidR="00744BF6" w:rsidRPr="00744BF6">
              <w:t>димые для проведения НОКУОД;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Не позднее 20 апреля текущего г</w:t>
            </w:r>
            <w:r w:rsidRPr="00744BF6">
              <w:t>о</w:t>
            </w:r>
            <w:r w:rsidRPr="00744BF6">
              <w:t>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Календарный год</w:t>
            </w:r>
          </w:p>
        </w:tc>
      </w:tr>
      <w:tr w:rsidR="00744BF6" w:rsidRPr="00744BF6" w:rsidTr="000D114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публичный доклад за предшествующий уче</w:t>
            </w:r>
            <w:r w:rsidR="00744BF6" w:rsidRPr="00744BF6">
              <w:t>б</w:t>
            </w:r>
            <w:r w:rsidR="00744BF6" w:rsidRPr="00744BF6">
              <w:t xml:space="preserve">ный год </w:t>
            </w:r>
            <w:proofErr w:type="spellStart"/>
            <w:proofErr w:type="gramStart"/>
            <w:r w:rsidR="00744BF6" w:rsidRPr="00744BF6">
              <w:t>год</w:t>
            </w:r>
            <w:proofErr w:type="spellEnd"/>
            <w:proofErr w:type="gramEnd"/>
            <w:r w:rsidR="00744BF6" w:rsidRPr="00744BF6"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Ежегодно не позднее 1 августа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Учебный год</w:t>
            </w:r>
          </w:p>
        </w:tc>
      </w:tr>
      <w:tr w:rsidR="00744BF6" w:rsidRPr="00744BF6" w:rsidTr="000D1148">
        <w:trPr>
          <w:trHeight w:val="22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предписания органов, осуществляющих гос</w:t>
            </w:r>
            <w:r w:rsidRPr="00744BF6">
              <w:t>у</w:t>
            </w:r>
            <w:r w:rsidRPr="00744BF6">
              <w:t>дарственный контроль (надзор) в сфере образ</w:t>
            </w:r>
            <w:r w:rsidRPr="00744BF6">
              <w:t>о</w:t>
            </w:r>
            <w:r w:rsidRPr="00744BF6">
              <w:t>вания, отчеты об исполнении таких предпис</w:t>
            </w:r>
            <w:r w:rsidRPr="00744BF6">
              <w:t>а</w:t>
            </w:r>
            <w:r w:rsidRPr="00744BF6">
              <w:t>ний (до подтверждения органом, осуществл</w:t>
            </w:r>
            <w:r w:rsidRPr="00744BF6">
              <w:t>я</w:t>
            </w:r>
            <w:r w:rsidRPr="00744BF6">
              <w:t>ющим государственный контроль (надзор) в сфере образования, исполнения предписания или признания его недействительным в уст</w:t>
            </w:r>
            <w:r w:rsidRPr="00744BF6">
              <w:t>а</w:t>
            </w:r>
            <w:r w:rsidRPr="00744BF6">
              <w:t>новленном законом порядке) (при наличии);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в течени</w:t>
            </w:r>
            <w:proofErr w:type="gramStart"/>
            <w:r w:rsidRPr="00744BF6">
              <w:t>и</w:t>
            </w:r>
            <w:proofErr w:type="gramEnd"/>
            <w:r w:rsidRPr="00744BF6">
              <w:t xml:space="preserve"> 10 рабочих дней со дня пол</w:t>
            </w:r>
            <w:r w:rsidRPr="00744BF6">
              <w:t>у</w:t>
            </w:r>
            <w:r w:rsidRPr="00744BF6">
              <w:t>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0D1148">
        <w:trPr>
          <w:trHeight w:val="1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локальные нормативные акты образовательной организации по основным вопросам организ</w:t>
            </w:r>
            <w:r w:rsidRPr="00744BF6">
              <w:t>а</w:t>
            </w:r>
            <w:r w:rsidRPr="00744BF6">
              <w:t>ции и осуществления образовательной де</w:t>
            </w:r>
            <w:r w:rsidRPr="00744BF6">
              <w:t>я</w:t>
            </w:r>
            <w:r w:rsidRPr="00744BF6">
              <w:t>тельности, в том числе регламентирующие: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После утверждения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0D1148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 xml:space="preserve">правила  приема, </w:t>
            </w:r>
            <w:proofErr w:type="gramStart"/>
            <w:r w:rsidR="00744BF6" w:rsidRPr="00744BF6">
              <w:t>обучающихся</w:t>
            </w:r>
            <w:proofErr w:type="gramEnd"/>
            <w:r w:rsidR="00744BF6" w:rsidRPr="00744BF6">
              <w:t xml:space="preserve"> с приложен</w:t>
            </w:r>
            <w:r w:rsidR="00744BF6" w:rsidRPr="00744BF6">
              <w:t>и</w:t>
            </w:r>
            <w:r w:rsidR="00744BF6" w:rsidRPr="00744BF6">
              <w:t>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4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>режим занятий обучающихся с приложением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11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 xml:space="preserve">формы, периодичность и порядок текущего контроля успеваемости и промежуточной </w:t>
            </w:r>
            <w:proofErr w:type="gramStart"/>
            <w:r w:rsidR="00744BF6" w:rsidRPr="00744BF6">
              <w:t>атт</w:t>
            </w:r>
            <w:r w:rsidR="00744BF6" w:rsidRPr="00744BF6">
              <w:t>е</w:t>
            </w:r>
            <w:r w:rsidR="00744BF6" w:rsidRPr="00744BF6">
              <w:t>стации</w:t>
            </w:r>
            <w:proofErr w:type="gramEnd"/>
            <w:r w:rsidR="00744BF6" w:rsidRPr="00744BF6">
              <w:t xml:space="preserve"> обучающихся с приложением электро</w:t>
            </w:r>
            <w:r w:rsidR="00744BF6" w:rsidRPr="00744BF6">
              <w:t>н</w:t>
            </w:r>
            <w:r w:rsidR="00744BF6" w:rsidRPr="00744BF6">
              <w:t>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7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744BF6">
            <w:r>
              <w:t xml:space="preserve">- </w:t>
            </w:r>
            <w:r w:rsidR="00744BF6" w:rsidRPr="00744BF6">
              <w:t xml:space="preserve">порядок и основания перевода, отчисления и </w:t>
            </w:r>
            <w:proofErr w:type="gramStart"/>
            <w:r w:rsidR="00744BF6" w:rsidRPr="00744BF6">
              <w:t>восстановления</w:t>
            </w:r>
            <w:proofErr w:type="gramEnd"/>
            <w:r w:rsidR="00744BF6" w:rsidRPr="00744BF6">
              <w:t xml:space="preserve"> обучающихся с приложением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171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B13985" w:rsidP="00B13985">
            <w:pPr>
              <w:ind w:right="-108"/>
            </w:pPr>
            <w:r>
              <w:t xml:space="preserve">- </w:t>
            </w:r>
            <w:r w:rsidR="00744BF6" w:rsidRPr="00744BF6">
              <w:t>порядок оформления возникновения, приост</w:t>
            </w:r>
            <w:r w:rsidR="00744BF6" w:rsidRPr="00744BF6">
              <w:t>а</w:t>
            </w:r>
            <w:r w:rsidR="00744BF6" w:rsidRPr="00744BF6">
              <w:t>новления и прекращения отношений между о</w:t>
            </w:r>
            <w:r w:rsidR="00744BF6" w:rsidRPr="00744BF6">
              <w:t>б</w:t>
            </w:r>
            <w:r w:rsidR="00744BF6" w:rsidRPr="00744BF6">
              <w:t>разовательной организацией и обучающимися и (или) родителями (законными представителями) несовершеннолетних обучающихся с прилож</w:t>
            </w:r>
            <w:r w:rsidR="00744BF6" w:rsidRPr="00744BF6">
              <w:t>е</w:t>
            </w:r>
            <w:r w:rsidR="00744BF6" w:rsidRPr="00744BF6">
              <w:t>нием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положение о сайте общеобразовательной орг</w:t>
            </w:r>
            <w:r w:rsidRPr="00744BF6">
              <w:t>а</w:t>
            </w:r>
            <w:r w:rsidRPr="00744BF6">
              <w:t>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приказы, положения, должностные инструкции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0D1148">
        <w:trPr>
          <w:trHeight w:val="22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Противодействие коррупции:</w:t>
            </w:r>
            <w:r w:rsidRPr="00744BF6">
              <w:br/>
              <w:t>"Горячая линия";</w:t>
            </w:r>
            <w:r w:rsidRPr="00744BF6">
              <w:br/>
              <w:t>Локальный акт о порядке пожертвований от граждан и юридических лиц;</w:t>
            </w:r>
            <w:r w:rsidRPr="00744BF6">
              <w:br/>
              <w:t>Реквизиты расчетного счета, на который п</w:t>
            </w:r>
            <w:r w:rsidRPr="00744BF6">
              <w:t>о</w:t>
            </w:r>
            <w:r w:rsidRPr="00744BF6">
              <w:t>ступают пожертвования;</w:t>
            </w:r>
            <w:r w:rsidRPr="00744BF6">
              <w:br/>
              <w:t>Отчет о расходовании пожертвований и цел</w:t>
            </w:r>
            <w:r w:rsidRPr="00744BF6">
              <w:t>е</w:t>
            </w:r>
            <w:r w:rsidRPr="00744BF6">
              <w:t>вых взносов физических и юридических лиц.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0D1148" w:rsidRPr="00744BF6" w:rsidTr="000D1148">
        <w:trPr>
          <w:trHeight w:val="26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48" w:rsidRPr="00744BF6" w:rsidRDefault="000D1148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744BF6" w:rsidRDefault="000D1148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744BF6" w:rsidRDefault="000D1148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148" w:rsidRPr="00744BF6" w:rsidRDefault="000D1148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48" w:rsidRDefault="000D1148" w:rsidP="005E3328">
            <w:r w:rsidRPr="00744BF6">
              <w:t>Обработка персональных данных:</w:t>
            </w:r>
            <w:r w:rsidRPr="00744BF6">
              <w:br w:type="page"/>
            </w:r>
          </w:p>
          <w:p w:rsidR="000D1148" w:rsidRDefault="000D1148" w:rsidP="005E3328">
            <w:r w:rsidRPr="00744BF6">
              <w:t xml:space="preserve">Приказ о назначении </w:t>
            </w:r>
            <w:proofErr w:type="gramStart"/>
            <w:r w:rsidRPr="00744BF6">
              <w:t>ответственного</w:t>
            </w:r>
            <w:proofErr w:type="gramEnd"/>
            <w:r w:rsidRPr="00744BF6">
              <w:t xml:space="preserve"> за орган</w:t>
            </w:r>
            <w:r w:rsidRPr="00744BF6">
              <w:t>и</w:t>
            </w:r>
            <w:r w:rsidRPr="00744BF6">
              <w:t>зацию обработки персональных данных в ОО;</w:t>
            </w:r>
            <w:r w:rsidRPr="00744BF6">
              <w:br w:type="page"/>
            </w:r>
          </w:p>
          <w:p w:rsidR="000D1148" w:rsidRDefault="000D1148" w:rsidP="005E3328">
            <w:r w:rsidRPr="00744BF6">
              <w:t>Правила (положение) обработки персональных данных, утвержденные руководителем ОО;</w:t>
            </w:r>
            <w:r w:rsidRPr="00744BF6">
              <w:br w:type="page"/>
            </w:r>
          </w:p>
          <w:p w:rsidR="000D1148" w:rsidRPr="00744BF6" w:rsidRDefault="000D1148" w:rsidP="005E3328">
            <w:r w:rsidRPr="00744BF6">
              <w:t>Типовая форма согласия на обработку перс</w:t>
            </w:r>
            <w:r w:rsidRPr="00744BF6">
              <w:t>о</w:t>
            </w:r>
            <w:r w:rsidRPr="00744BF6">
              <w:t xml:space="preserve">нальных </w:t>
            </w:r>
            <w:r>
              <w:t>данных работников и обучающихся</w:t>
            </w:r>
            <w:r w:rsidRPr="00744BF6">
              <w:t xml:space="preserve">, в соответствии </w:t>
            </w:r>
            <w:r w:rsidR="00B109C7">
              <w:t>со ст. 18.1. ФЗ от 27.07.2006 г. № </w:t>
            </w:r>
            <w:r w:rsidRPr="00744BF6">
              <w:t>152-ФЗ.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744BF6" w:rsidRDefault="000D1148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744BF6" w:rsidRDefault="000D1148" w:rsidP="00744BF6"/>
        </w:tc>
      </w:tr>
      <w:tr w:rsidR="00744BF6" w:rsidRPr="00744BF6" w:rsidTr="00B13985">
        <w:trPr>
          <w:trHeight w:val="14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B54940">
            <w:pPr>
              <w:ind w:right="-179" w:hanging="108"/>
            </w:pPr>
            <w:r w:rsidRPr="00744BF6">
              <w:t>1.4.Образование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а) реализуемые образовательные программы, в том числе о реализуемые адаптированные о</w:t>
            </w:r>
            <w:r w:rsidRPr="00744BF6">
              <w:t>б</w:t>
            </w:r>
            <w:r w:rsidRPr="00744BF6">
              <w:t>разовательные программы, с указанием в о</w:t>
            </w:r>
            <w:r w:rsidRPr="00744BF6">
              <w:t>т</w:t>
            </w:r>
            <w:r w:rsidRPr="00744BF6">
              <w:t>ношении каждой образовательной программы:</w:t>
            </w:r>
            <w:r w:rsidRPr="00744BF6">
              <w:br/>
              <w:t>- реализуемые уровни образования;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После утверждения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форма обучения;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 xml:space="preserve">- нормативные сроки обучения; 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16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срока действия государственной аккредит</w:t>
            </w:r>
            <w:r w:rsidRPr="00744BF6">
              <w:t>а</w:t>
            </w:r>
            <w:r w:rsidRPr="00744BF6">
              <w:t>ции образовательной программы, обществе</w:t>
            </w:r>
            <w:r w:rsidRPr="00744BF6">
              <w:t>н</w:t>
            </w:r>
            <w:r w:rsidRPr="00744BF6">
              <w:t>ной, профессионально-общественной аккред</w:t>
            </w:r>
            <w:r w:rsidRPr="00744BF6">
              <w:t>и</w:t>
            </w:r>
            <w:r w:rsidRPr="00744BF6">
              <w:t>тации образовательной программы (при нал</w:t>
            </w:r>
            <w:r w:rsidRPr="00744BF6">
              <w:t>и</w:t>
            </w:r>
            <w:r w:rsidRPr="00744BF6">
              <w:t>чии общественной, профессионально-общественной аккредитации);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о язык</w:t>
            </w:r>
            <w:proofErr w:type="gramStart"/>
            <w:r w:rsidRPr="00744BF6">
              <w:t>а(</w:t>
            </w:r>
            <w:proofErr w:type="gramEnd"/>
            <w:r w:rsidRPr="00744BF6">
              <w:t>х), на котором(</w:t>
            </w:r>
            <w:proofErr w:type="spellStart"/>
            <w:r w:rsidRPr="00744BF6">
              <w:t>ых</w:t>
            </w:r>
            <w:proofErr w:type="spellEnd"/>
            <w:r w:rsidRPr="00744BF6">
              <w:t>) осуществляется образование (обучение);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F6" w:rsidRPr="00744BF6" w:rsidRDefault="00744BF6" w:rsidP="00744BF6">
            <w:r w:rsidRPr="00744BF6">
              <w:t>- учебные предметы, курсы, дисциплины (м</w:t>
            </w:r>
            <w:r w:rsidRPr="00744BF6">
              <w:t>о</w:t>
            </w:r>
            <w:r w:rsidRPr="00744BF6">
              <w:t>дули), предусмотренные соответствующей о</w:t>
            </w:r>
            <w:r w:rsidRPr="00744BF6">
              <w:t>б</w:t>
            </w:r>
            <w:r w:rsidRPr="00744BF6">
              <w:t>разовательной программой;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F6" w:rsidRPr="00744BF6" w:rsidRDefault="00744BF6" w:rsidP="00744BF6">
            <w:r w:rsidRPr="00744BF6">
              <w:t>- практики, предусмотренной соответствующей образовательной программой;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4BF6" w:rsidRPr="00744BF6" w:rsidRDefault="00744BF6" w:rsidP="00744BF6">
            <w:r w:rsidRPr="00744BF6">
              <w:t>- использование при реализации образовател</w:t>
            </w:r>
            <w:r w:rsidRPr="00744BF6">
              <w:t>ь</w:t>
            </w:r>
            <w:r w:rsidRPr="00744BF6">
              <w:t>ной программы электронного обучения и д</w:t>
            </w:r>
            <w:r w:rsidRPr="00744BF6">
              <w:t>и</w:t>
            </w:r>
            <w:r w:rsidRPr="00744BF6">
              <w:t>станционных образовательных технологий;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224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б) описание образовательной программы с приложением образовательной программы в форме электронного документа или в виде а</w:t>
            </w:r>
            <w:r w:rsidRPr="00744BF6">
              <w:t>к</w:t>
            </w:r>
            <w:r w:rsidRPr="00744BF6">
              <w:t>тивных ссылок, непосредственный переход по которым позволяет получить доступ к стран</w:t>
            </w:r>
            <w:r w:rsidRPr="00744BF6">
              <w:t>и</w:t>
            </w:r>
            <w:r w:rsidRPr="00744BF6">
              <w:t>цам Сайта, содержащим информацию:</w:t>
            </w:r>
            <w:r w:rsidRPr="00744BF6">
              <w:br w:type="page"/>
              <w:t>- уче</w:t>
            </w:r>
            <w:r w:rsidRPr="00744BF6">
              <w:t>б</w:t>
            </w:r>
            <w:r w:rsidRPr="00744BF6">
              <w:t>ный план с приложением его в виде электро</w:t>
            </w:r>
            <w:r w:rsidRPr="00744BF6">
              <w:t>н</w:t>
            </w:r>
            <w:r w:rsidRPr="00744BF6">
              <w:t>ного документа;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</w:pPr>
            <w:r w:rsidRPr="00744BF6">
              <w:t>до 1 сентября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</w:pPr>
            <w:r w:rsidRPr="00744BF6">
              <w:t>Учебный год</w:t>
            </w:r>
          </w:p>
        </w:tc>
      </w:tr>
      <w:tr w:rsidR="00744BF6" w:rsidRPr="00744BF6" w:rsidTr="00B13985">
        <w:trPr>
          <w:trHeight w:val="12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аннотации к рабочим программам дисциплин (по каждому учебному предмету, курсу, ди</w:t>
            </w:r>
            <w:r w:rsidRPr="00744BF6">
              <w:t>с</w:t>
            </w:r>
            <w:r w:rsidRPr="00744BF6">
              <w:t>циплине (модулю), практики, в составе образ</w:t>
            </w:r>
            <w:r w:rsidRPr="00744BF6">
              <w:t>о</w:t>
            </w:r>
            <w:r w:rsidRPr="00744BF6">
              <w:t>вательной программы) с приложением рабочих программ в виде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календарный учебный график с приложением его в виде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- методические и иные документы, разработа</w:t>
            </w:r>
            <w:r w:rsidRPr="00744BF6">
              <w:t>н</w:t>
            </w:r>
            <w:r w:rsidRPr="00744BF6">
              <w:t>ные образовательной организацией для обесп</w:t>
            </w:r>
            <w:r w:rsidRPr="00744BF6">
              <w:t>е</w:t>
            </w:r>
            <w:r w:rsidRPr="00744BF6">
              <w:t>чения образовательного процесса, в виде эле</w:t>
            </w:r>
            <w:r w:rsidRPr="00744BF6">
              <w:t>к</w:t>
            </w:r>
            <w:r w:rsidRPr="00744BF6">
              <w:t>тронного документа;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не реже 1 р</w:t>
            </w:r>
            <w:r w:rsidRPr="00744BF6">
              <w:t>а</w:t>
            </w:r>
            <w:r w:rsidRPr="00744BF6">
              <w:t>за в учебную четверть с указанием даты разм</w:t>
            </w:r>
            <w:r w:rsidRPr="00744BF6">
              <w:t>е</w:t>
            </w:r>
            <w:r w:rsidRPr="00744BF6">
              <w:t>щения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282ECF">
        <w:trPr>
          <w:trHeight w:val="6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F" w:rsidRDefault="00744BF6" w:rsidP="00744BF6">
            <w:r w:rsidRPr="00744BF6">
              <w:t xml:space="preserve">г) численность </w:t>
            </w:r>
            <w:proofErr w:type="gramStart"/>
            <w:r w:rsidRPr="00744BF6">
              <w:t>обучающихся</w:t>
            </w:r>
            <w:proofErr w:type="gramEnd"/>
            <w:r w:rsidRPr="00744BF6">
              <w:t xml:space="preserve">, в том числе: </w:t>
            </w:r>
          </w:p>
          <w:p w:rsidR="00282ECF" w:rsidRDefault="00744BF6" w:rsidP="00744BF6">
            <w:r w:rsidRPr="00744BF6">
              <w:br w:type="page"/>
              <w:t xml:space="preserve">- общая численность </w:t>
            </w:r>
            <w:proofErr w:type="gramStart"/>
            <w:r w:rsidRPr="00744BF6">
              <w:t>обучающихся</w:t>
            </w:r>
            <w:proofErr w:type="gramEnd"/>
            <w:r w:rsidRPr="00744BF6">
              <w:t>;</w:t>
            </w:r>
            <w:r w:rsidRPr="00744BF6">
              <w:br w:type="page"/>
            </w:r>
          </w:p>
          <w:p w:rsidR="00282ECF" w:rsidRDefault="00744BF6" w:rsidP="00744BF6">
            <w:r w:rsidRPr="00744BF6">
              <w:t>- численность обучающихся за счет бюдже</w:t>
            </w:r>
            <w:r w:rsidRPr="00744BF6">
              <w:t>т</w:t>
            </w:r>
            <w:r w:rsidRPr="00744BF6">
              <w:t>ных ассигнований федерального бюджета (в том числе с выделением численности обуча</w:t>
            </w:r>
            <w:r w:rsidRPr="00744BF6">
              <w:t>ю</w:t>
            </w:r>
            <w:r w:rsidRPr="00744BF6">
              <w:t>щихся, являющихся иностранными граждан</w:t>
            </w:r>
            <w:r w:rsidRPr="00744BF6">
              <w:t>а</w:t>
            </w:r>
            <w:r w:rsidRPr="00744BF6">
              <w:t>ми);</w:t>
            </w:r>
            <w:r w:rsidRPr="00744BF6">
              <w:br w:type="page"/>
            </w:r>
          </w:p>
          <w:p w:rsidR="00282ECF" w:rsidRDefault="00744BF6" w:rsidP="00744BF6">
            <w:r w:rsidRPr="00744BF6">
              <w:t>- численность обучающихся за счет бюдже</w:t>
            </w:r>
            <w:r w:rsidRPr="00744BF6">
              <w:t>т</w:t>
            </w:r>
            <w:r w:rsidRPr="00744BF6">
              <w:t>ных ассигнований бюджетов субъектов Ро</w:t>
            </w:r>
            <w:r w:rsidRPr="00744BF6">
              <w:t>с</w:t>
            </w:r>
            <w:r w:rsidRPr="00744BF6">
              <w:t>сийской Федерации (в том числе с выделением численности обучающихся, являющихся ин</w:t>
            </w:r>
            <w:r w:rsidRPr="00744BF6">
              <w:t>о</w:t>
            </w:r>
            <w:r w:rsidRPr="00744BF6">
              <w:t>странными гражданами);</w:t>
            </w:r>
            <w:r w:rsidRPr="00744BF6">
              <w:br w:type="page"/>
            </w:r>
          </w:p>
          <w:p w:rsidR="00282ECF" w:rsidRDefault="00744BF6" w:rsidP="00744BF6">
            <w:r w:rsidRPr="00744BF6">
              <w:t>- численность обучающихся за счёт бюдже</w:t>
            </w:r>
            <w:r w:rsidRPr="00744BF6">
              <w:t>т</w:t>
            </w:r>
            <w:r w:rsidRPr="00744BF6">
              <w:t>ных ассигнований местных бюджетов (в том числе с выделением численности обучающи</w:t>
            </w:r>
            <w:r w:rsidRPr="00744BF6">
              <w:t>х</w:t>
            </w:r>
            <w:r w:rsidRPr="00744BF6">
              <w:t>ся, являющихся иностранными гражданами);</w:t>
            </w:r>
            <w:r w:rsidRPr="00744BF6">
              <w:br w:type="page"/>
            </w:r>
          </w:p>
          <w:p w:rsidR="00744BF6" w:rsidRPr="00744BF6" w:rsidRDefault="00744BF6" w:rsidP="00744BF6">
            <w:r w:rsidRPr="00744BF6">
              <w:t>- численность обучающихся по договорам об образовании, заключаемых при приеме на об</w:t>
            </w:r>
            <w:r w:rsidRPr="00744BF6">
              <w:t>у</w:t>
            </w:r>
            <w:r w:rsidRPr="00744BF6">
              <w:t>чение за счет средств физического и (или) юридического лица (далее - договор об оказ</w:t>
            </w:r>
            <w:r w:rsidRPr="00744BF6">
              <w:t>а</w:t>
            </w:r>
            <w:r w:rsidRPr="00744BF6">
              <w:t>нии платных образовательных услуг) (в том числе с выделением численности обучающи</w:t>
            </w:r>
            <w:r w:rsidRPr="00744BF6">
              <w:t>х</w:t>
            </w:r>
            <w:r w:rsidRPr="00744BF6">
              <w:t>ся, являющихся иностранными гражданами).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 состо</w:t>
            </w:r>
            <w:r w:rsidRPr="00744BF6">
              <w:t>я</w:t>
            </w:r>
            <w:r w:rsidRPr="00744BF6">
              <w:t xml:space="preserve">нию на </w:t>
            </w:r>
            <w:r w:rsidRPr="00744BF6">
              <w:br w:type="page"/>
              <w:t>20 сентября т</w:t>
            </w:r>
            <w:r w:rsidRPr="00744BF6">
              <w:t>е</w:t>
            </w:r>
            <w:r w:rsidRPr="00744BF6">
              <w:t>кущего учебного г</w:t>
            </w:r>
            <w:r w:rsidRPr="00744BF6">
              <w:t>о</w:t>
            </w:r>
            <w:r w:rsidRPr="00744BF6">
              <w:t>да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Учебный год</w:t>
            </w:r>
          </w:p>
        </w:tc>
      </w:tr>
      <w:tr w:rsidR="00744BF6" w:rsidRPr="00744BF6" w:rsidTr="00B13985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наименование образовательной программы.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После утверждения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282ECF">
        <w:trPr>
          <w:trHeight w:val="9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д) 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в течени</w:t>
            </w:r>
            <w:proofErr w:type="gramStart"/>
            <w:r w:rsidRPr="00744BF6">
              <w:t>и</w:t>
            </w:r>
            <w:proofErr w:type="gramEnd"/>
            <w:r w:rsidRPr="00744BF6">
              <w:t xml:space="preserve"> 10 дней после получения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282ECF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1.5.Образовательные ста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дарты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применяемые федеральные государственные образовательные стандарты с приложением их копий или размещением гиперссылки на де</w:t>
            </w:r>
            <w:r w:rsidRPr="00744BF6">
              <w:t>й</w:t>
            </w:r>
            <w:r w:rsidRPr="00744BF6">
              <w:t>ствующие редакции соответствующих док</w:t>
            </w:r>
            <w:r w:rsidRPr="00744BF6">
              <w:t>у</w:t>
            </w:r>
            <w:r w:rsidRPr="00744BF6">
              <w:t>ментов;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После утверждения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Постоянно</w:t>
            </w:r>
          </w:p>
        </w:tc>
      </w:tr>
      <w:tr w:rsidR="00744BF6" w:rsidRPr="00744BF6" w:rsidTr="00282ECF">
        <w:trPr>
          <w:trHeight w:val="19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утвержденные образовательные стандарты с приложением образовательных стандартов в форме электронного документа или в виде а</w:t>
            </w:r>
            <w:r w:rsidRPr="00744BF6">
              <w:t>к</w:t>
            </w:r>
            <w:r w:rsidRPr="00744BF6">
              <w:t>тивных ссылок, непосредственный переход по которым позволяет получить доступ к образ</w:t>
            </w:r>
            <w:r w:rsidRPr="00744BF6">
              <w:t>о</w:t>
            </w:r>
            <w:r w:rsidRPr="00744BF6">
              <w:t>вательному стандарту в форме электронного документа.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1.6.Руководство. Педагогич</w:t>
            </w:r>
            <w:r w:rsidRPr="00744BF6">
              <w:t>е</w:t>
            </w:r>
            <w:r w:rsidRPr="00744BF6">
              <w:t>ский (научно-педагогич</w:t>
            </w:r>
            <w:r w:rsidRPr="00744BF6">
              <w:t>е</w:t>
            </w:r>
            <w:r w:rsidRPr="00744BF6">
              <w:t>ский) состав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а) руководитель образовательной организации:</w:t>
            </w:r>
            <w:r w:rsidRPr="00744BF6">
              <w:br/>
            </w:r>
            <w:r w:rsidR="00282ECF">
              <w:t xml:space="preserve">- </w:t>
            </w:r>
            <w:r w:rsidRPr="00744BF6">
              <w:t>фамилия, имя, отчество (при наличии);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В начале учебного и календарного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Постоянно</w:t>
            </w:r>
          </w:p>
        </w:tc>
      </w:tr>
      <w:tr w:rsidR="00744BF6" w:rsidRPr="00744BF6" w:rsidTr="00282ECF">
        <w:trPr>
          <w:trHeight w:val="1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наименование должности;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контактные телефоны,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адреса электронной почты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б) заместители руководителя образовательной организации (при наличии):</w:t>
            </w:r>
            <w:r w:rsidRPr="00744BF6">
              <w:br/>
            </w:r>
            <w:r w:rsidR="00282ECF">
              <w:t xml:space="preserve">- </w:t>
            </w:r>
            <w:r w:rsidRPr="00744BF6">
              <w:t>фамилия, имя, отчество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наименование должности;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контактные телефоны;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адрес электронной почты;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в) руководители филиалов, представительств образовательной организации (при наличии):</w:t>
            </w:r>
            <w:r w:rsidRPr="00744BF6">
              <w:br/>
            </w:r>
            <w:r w:rsidR="00282ECF">
              <w:t xml:space="preserve">- </w:t>
            </w:r>
            <w:r w:rsidRPr="00744BF6">
              <w:t>фамилия, имя, отчество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наименование должности;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контактные телефоны;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адрес электронной почты;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22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г) персональный состав педагогических рабо</w:t>
            </w:r>
            <w:r w:rsidRPr="00744BF6">
              <w:t>т</w:t>
            </w:r>
            <w:r w:rsidRPr="00744BF6">
              <w:t>ников каждой реализуемой образовательной программы в форме электронного документа или в виде активных ссылок, непосредстве</w:t>
            </w:r>
            <w:r w:rsidRPr="00744BF6">
              <w:t>н</w:t>
            </w:r>
            <w:r w:rsidRPr="00744BF6">
              <w:t>ный переход по которым позволяет получить доступ к страницам Сайта, содержащим и</w:t>
            </w:r>
            <w:r w:rsidRPr="00744BF6">
              <w:t>н</w:t>
            </w:r>
            <w:r w:rsidRPr="00744BF6">
              <w:t xml:space="preserve">формацию: </w:t>
            </w:r>
            <w:r w:rsidRPr="00744BF6">
              <w:br w:type="page"/>
              <w:t xml:space="preserve">- фамилия, имя, отчество (при наличии); 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занимаемая должность (должности);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уровень образования;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квалификация;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наименование направления подготовки и (или) специальности;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ученая степень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ученое звание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6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повышение квалификации и (или) професси</w:t>
            </w:r>
            <w:r w:rsidRPr="00744BF6">
              <w:t>о</w:t>
            </w:r>
            <w:r w:rsidRPr="00744BF6">
              <w:t>нальная переподготовка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общий стаж работы;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стаж работы по специальности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преподаваемые учебные предметы, курсы, дисциплины (модули).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1.7.Материально-техническое обеспечение и оснащенность образовател</w:t>
            </w:r>
            <w:r w:rsidRPr="00744BF6">
              <w:t>ь</w:t>
            </w:r>
            <w:r w:rsidRPr="00744BF6">
              <w:t>ного процесса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оборудованные учебные кабинеты;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В начале учебного и календарного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На принятый срок</w:t>
            </w:r>
          </w:p>
        </w:tc>
      </w:tr>
      <w:tr w:rsidR="00744BF6" w:rsidRPr="00744BF6" w:rsidTr="00282ECF">
        <w:trPr>
          <w:trHeight w:val="4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объекты для проведения практических зан</w:t>
            </w:r>
            <w:r w:rsidRPr="00744BF6">
              <w:t>я</w:t>
            </w:r>
            <w:r w:rsidRPr="00744BF6">
              <w:t>тий;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библиотек</w:t>
            </w:r>
            <w:proofErr w:type="gramStart"/>
            <w:r w:rsidRPr="00744BF6">
              <w:t>а(</w:t>
            </w:r>
            <w:proofErr w:type="gramEnd"/>
            <w:r w:rsidRPr="00744BF6">
              <w:t>и): электронный каталог изданий, содержащихся в фонде библиотеки образов</w:t>
            </w:r>
            <w:r w:rsidRPr="00744BF6">
              <w:t>а</w:t>
            </w:r>
            <w:r w:rsidRPr="00744BF6">
              <w:t>тельной организации;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объекты спорта;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средства обучения и воспитания;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2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условия питания обучающихся: локальные нормативные акты по организации школьно</w:t>
            </w:r>
            <w:r w:rsidR="00282ECF">
              <w:t>го питания, пита</w:t>
            </w:r>
            <w:r w:rsidRPr="00744BF6">
              <w:t xml:space="preserve">ние обучающихся 1-4 классов, </w:t>
            </w:r>
            <w:r w:rsidR="008F23EE" w:rsidRPr="00744BF6">
              <w:t>ежедневное</w:t>
            </w:r>
            <w:r w:rsidRPr="00744BF6">
              <w:t xml:space="preserve"> ме</w:t>
            </w:r>
            <w:r w:rsidR="00282ECF">
              <w:t>н</w:t>
            </w:r>
            <w:r w:rsidRPr="00744BF6">
              <w:t>ю, циклическое меню, фот</w:t>
            </w:r>
            <w:r w:rsidRPr="00744BF6">
              <w:t>о</w:t>
            </w:r>
            <w:r w:rsidRPr="00744BF6">
              <w:t>графии;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 xml:space="preserve">- </w:t>
            </w:r>
            <w:proofErr w:type="gramStart"/>
            <w:r w:rsidRPr="00744BF6">
              <w:t>условиях</w:t>
            </w:r>
            <w:proofErr w:type="gramEnd"/>
            <w:r w:rsidRPr="00744BF6">
              <w:t xml:space="preserve"> охраны здоровья обучающихся, в том числе: график работы врача, медицинской сестры, национальный календарь прививок;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доступ к информационным системам и и</w:t>
            </w:r>
            <w:r w:rsidRPr="00744BF6">
              <w:t>н</w:t>
            </w:r>
            <w:r w:rsidRPr="00744BF6">
              <w:t>формационно-телекоммуникационным сетям;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2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электронные образовательные ресурсы, к к</w:t>
            </w:r>
            <w:r w:rsidRPr="00744BF6">
              <w:t>о</w:t>
            </w:r>
            <w:r w:rsidRPr="00744BF6">
              <w:t xml:space="preserve">торым обеспечивается доступ </w:t>
            </w:r>
            <w:proofErr w:type="gramStart"/>
            <w:r w:rsidRPr="00744BF6">
              <w:t>обучающихся</w:t>
            </w:r>
            <w:proofErr w:type="gramEnd"/>
            <w:r w:rsidRPr="00744BF6">
              <w:t>, в том числе:</w:t>
            </w:r>
            <w:r w:rsidRPr="00744BF6">
              <w:br/>
              <w:t>- собственные электронные образовательные и информационные ресурсы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40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сторонние электронные образовательные и информационные ресурсы (при наличии).</w:t>
            </w:r>
            <w:r w:rsidRPr="00744BF6">
              <w:br/>
            </w:r>
            <w:proofErr w:type="gramStart"/>
            <w:r w:rsidRPr="00744BF6">
              <w:t>Официальный сайт Министерства образования и науки Российской Федерации http://www.mon.gov.ru;</w:t>
            </w:r>
            <w:r w:rsidRPr="00744BF6">
              <w:br/>
              <w:t>Федеральный портал «Российское образов</w:t>
            </w:r>
            <w:r w:rsidRPr="00744BF6">
              <w:t>а</w:t>
            </w:r>
            <w:r w:rsidRPr="00744BF6">
              <w:t>ние» http://www.edu.ru;</w:t>
            </w:r>
            <w:r w:rsidRPr="00744BF6">
              <w:br/>
              <w:t>Информационная  система  «Единое  окно д</w:t>
            </w:r>
            <w:r w:rsidRPr="00744BF6">
              <w:t>о</w:t>
            </w:r>
            <w:r w:rsidRPr="00744BF6">
              <w:t>ступа   к   образовательным   ресурсам» http://windou.edu.ru;</w:t>
            </w:r>
            <w:r w:rsidRPr="00744BF6">
              <w:br/>
              <w:t>Единая  коллекция  цифровых  образовател</w:t>
            </w:r>
            <w:r w:rsidRPr="00744BF6">
              <w:t>ь</w:t>
            </w:r>
            <w:r w:rsidRPr="00744BF6">
              <w:t>ных ресурсов http://school-collection.edu.ru;</w:t>
            </w:r>
            <w:r w:rsidRPr="00744BF6">
              <w:br/>
              <w:t>Федеральный центр информационно-образовательных ресурсов http://fcior.edu.ru)</w:t>
            </w:r>
            <w:proofErr w:type="gramEnd"/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5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1.8.Стипендии и меры по</w:t>
            </w:r>
            <w:r w:rsidRPr="00744BF6">
              <w:t>д</w:t>
            </w:r>
            <w:r w:rsidRPr="00744BF6">
              <w:t xml:space="preserve">держки </w:t>
            </w:r>
            <w:proofErr w:type="gramStart"/>
            <w:r w:rsidRPr="00744BF6">
              <w:t>об</w:t>
            </w:r>
            <w:r w:rsidRPr="00744BF6">
              <w:t>у</w:t>
            </w:r>
            <w:r w:rsidRPr="00744BF6">
              <w:t>чающихся</w:t>
            </w:r>
            <w:proofErr w:type="gram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 xml:space="preserve">наличие и условия предоставления </w:t>
            </w:r>
            <w:proofErr w:type="gramStart"/>
            <w:r w:rsidR="00744BF6" w:rsidRPr="00744BF6">
              <w:t>обуча</w:t>
            </w:r>
            <w:r w:rsidR="00744BF6" w:rsidRPr="00744BF6">
              <w:t>ю</w:t>
            </w:r>
            <w:r w:rsidR="00744BF6" w:rsidRPr="00744BF6">
              <w:t>щимся</w:t>
            </w:r>
            <w:proofErr w:type="gramEnd"/>
            <w:r w:rsidR="00744BF6" w:rsidRPr="00744BF6">
              <w:t xml:space="preserve"> стипендий;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 мере необходим</w:t>
            </w:r>
            <w:r w:rsidRPr="00744BF6">
              <w:t>о</w:t>
            </w:r>
            <w:r w:rsidRPr="00744BF6">
              <w:t>сти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Постоянно</w:t>
            </w:r>
          </w:p>
        </w:tc>
      </w:tr>
      <w:tr w:rsidR="00744BF6" w:rsidRPr="00744BF6" w:rsidTr="00282EC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282ECF" w:rsidP="00744BF6">
            <w:r>
              <w:t xml:space="preserve">- </w:t>
            </w:r>
            <w:r w:rsidR="00744BF6" w:rsidRPr="00744BF6">
              <w:t>меры социальной поддержки;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1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1.9.Платные образовател</w:t>
            </w:r>
            <w:r w:rsidRPr="00744BF6">
              <w:rPr>
                <w:color w:val="000000"/>
              </w:rPr>
              <w:t>ь</w:t>
            </w:r>
            <w:r w:rsidRPr="00744BF6">
              <w:rPr>
                <w:color w:val="000000"/>
              </w:rPr>
              <w:t>ные  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порядок оказания платных образовательных услуг, в том числе образец договора об оказ</w:t>
            </w:r>
            <w:r w:rsidRPr="00744BF6">
              <w:t>а</w:t>
            </w:r>
            <w:r w:rsidRPr="00744BF6">
              <w:t>нии платных образовательных услуг в виде электронных документов;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После утверждения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282ECF">
        <w:trPr>
          <w:trHeight w:val="7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 xml:space="preserve">- утверждение стоимости </w:t>
            </w:r>
            <w:proofErr w:type="gramStart"/>
            <w:r w:rsidRPr="00744BF6">
              <w:t>обучения</w:t>
            </w:r>
            <w:proofErr w:type="gramEnd"/>
            <w:r w:rsidRPr="00744BF6">
              <w:t xml:space="preserve"> по каждой образовательной программе в виде электронн</w:t>
            </w:r>
            <w:r w:rsidRPr="00744BF6">
              <w:t>о</w:t>
            </w:r>
            <w:r w:rsidRPr="00744BF6">
              <w:t>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8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установление размера платы, взимаемой с р</w:t>
            </w:r>
            <w:r w:rsidRPr="00744BF6">
              <w:t>о</w:t>
            </w:r>
            <w:r w:rsidRPr="00744BF6">
              <w:t>дителей (законных представителей) за ос</w:t>
            </w:r>
            <w:r w:rsidRPr="00744BF6">
              <w:t>у</w:t>
            </w:r>
            <w:r w:rsidRPr="00744BF6">
              <w:t>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</w:t>
            </w:r>
            <w:r w:rsidRPr="00744BF6">
              <w:t>б</w:t>
            </w:r>
            <w:r w:rsidRPr="00744BF6">
              <w:t>щего или среднего общего образования.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282ECF">
        <w:trPr>
          <w:trHeight w:val="11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расписание занятий по платным дополн</w:t>
            </w:r>
            <w:r w:rsidRPr="00744BF6">
              <w:t>и</w:t>
            </w:r>
            <w:r w:rsidRPr="00744BF6">
              <w:t>тельным образовательным услугам, не относ</w:t>
            </w:r>
            <w:r w:rsidRPr="00744BF6">
              <w:t>я</w:t>
            </w:r>
            <w:r w:rsidRPr="00744BF6">
              <w:t>щимся к основным видам деятельности с ук</w:t>
            </w:r>
            <w:r w:rsidRPr="00744BF6">
              <w:t>а</w:t>
            </w:r>
            <w:r w:rsidRPr="00744BF6">
              <w:t>занием Ф.И.О. педагогического работника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8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8F23EE">
            <w:pPr>
              <w:ind w:right="-179" w:hanging="108"/>
              <w:rPr>
                <w:color w:val="000000"/>
              </w:rPr>
            </w:pPr>
            <w:r w:rsidRPr="00744BF6">
              <w:rPr>
                <w:color w:val="000000"/>
              </w:rPr>
              <w:t>1.10.Финансово-хозяйственная деятельность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а) информация об объеме образовательной де</w:t>
            </w:r>
            <w:r w:rsidRPr="00744BF6">
              <w:t>я</w:t>
            </w:r>
            <w:r w:rsidRPr="00744BF6">
              <w:t xml:space="preserve">тельности, финансовое обеспечение которой осуществляется: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D57F0E">
            <w:r w:rsidRPr="00744BF6">
              <w:t>В течени</w:t>
            </w:r>
            <w:r w:rsidR="00D57F0E">
              <w:t>е</w:t>
            </w:r>
            <w:r w:rsidRPr="00744BF6">
              <w:t xml:space="preserve"> 30 дней после окончания финансового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 год</w:t>
            </w:r>
          </w:p>
        </w:tc>
      </w:tr>
      <w:tr w:rsidR="00744BF6" w:rsidRPr="00744BF6" w:rsidTr="008F23EE">
        <w:trPr>
          <w:trHeight w:val="56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8F23EE" w:rsidP="00744BF6">
            <w:r>
              <w:t xml:space="preserve">- </w:t>
            </w:r>
            <w:r w:rsidR="00744BF6" w:rsidRPr="00744BF6">
              <w:t>за счет бюджетных ассигнований федеральн</w:t>
            </w:r>
            <w:r w:rsidR="00744BF6" w:rsidRPr="00744BF6">
              <w:t>о</w:t>
            </w:r>
            <w:r w:rsidR="00744BF6" w:rsidRPr="00744BF6">
              <w:t>го бюджета;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5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8F23EE" w:rsidP="00744BF6">
            <w:r>
              <w:t xml:space="preserve">- </w:t>
            </w:r>
            <w:r w:rsidR="00744BF6" w:rsidRPr="00744BF6">
              <w:t>за счет бюджетов субъектов Российской Ф</w:t>
            </w:r>
            <w:r w:rsidR="00744BF6" w:rsidRPr="00744BF6">
              <w:t>е</w:t>
            </w:r>
            <w:r w:rsidR="00744BF6" w:rsidRPr="00744BF6">
              <w:t>дерации;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8F23EE" w:rsidP="00744BF6">
            <w:r>
              <w:t xml:space="preserve">- </w:t>
            </w:r>
            <w:r w:rsidR="00744BF6" w:rsidRPr="00744BF6">
              <w:t>за счет местных бюджетов;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4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8F23EE" w:rsidP="00744BF6">
            <w:r>
              <w:t xml:space="preserve">- </w:t>
            </w:r>
            <w:r w:rsidR="00744BF6" w:rsidRPr="00744BF6">
              <w:t>по договорам об оказании платных образов</w:t>
            </w:r>
            <w:r w:rsidR="00744BF6" w:rsidRPr="00744BF6">
              <w:t>а</w:t>
            </w:r>
            <w:r w:rsidR="00744BF6" w:rsidRPr="00744BF6">
              <w:t>тельных услуг;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б) информация о поступлении финансовых и материальных средств по итогам финансового года;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в) информация о расходовании финансовых и материальных средств по итогам финансового года;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4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roofErr w:type="gramStart"/>
            <w:r w:rsidRPr="00744BF6">
              <w:t>г) копия плана финансово-хозяйственной де</w:t>
            </w:r>
            <w:r w:rsidRPr="00744BF6">
              <w:t>я</w:t>
            </w:r>
            <w:r w:rsidRPr="00744BF6">
              <w:t>тельности образовательной организации, утвержденного в установленном законодател</w:t>
            </w:r>
            <w:r w:rsidRPr="00744BF6">
              <w:t>ь</w:t>
            </w:r>
            <w:r w:rsidRPr="00744BF6">
              <w:t>ством Российской Федерации порядке, или бюджетной сметы образовательной организ</w:t>
            </w:r>
            <w:r w:rsidRPr="00744BF6">
              <w:t>а</w:t>
            </w:r>
            <w:r w:rsidRPr="00744BF6">
              <w:t>ции.</w:t>
            </w:r>
            <w:proofErr w:type="gramEnd"/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4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 отчет о выполнении муниципального задания за прошедший год;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1.11.Вакантные места для приема (пер</w:t>
            </w:r>
            <w:r w:rsidRPr="00744BF6">
              <w:t>е</w:t>
            </w:r>
            <w:r w:rsidRPr="00744BF6">
              <w:t xml:space="preserve">вода) </w:t>
            </w:r>
            <w:proofErr w:type="gramStart"/>
            <w:r w:rsidRPr="00744BF6">
              <w:t>обуча</w:t>
            </w:r>
            <w:r w:rsidRPr="00744BF6">
              <w:t>ю</w:t>
            </w:r>
            <w:r w:rsidRPr="00744BF6">
              <w:t>щихся</w:t>
            </w:r>
            <w:proofErr w:type="gram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информация о количестве вакантных мест для приема (перевода) обучающихся за счёт бю</w:t>
            </w:r>
            <w:r w:rsidRPr="00744BF6">
              <w:t>д</w:t>
            </w:r>
            <w:r w:rsidRPr="00744BF6">
              <w:t>жетных ассигнований местных бюджетов об</w:t>
            </w:r>
            <w:r w:rsidRPr="00744BF6">
              <w:t>у</w:t>
            </w:r>
            <w:r w:rsidRPr="00744BF6">
              <w:t>чающихся по классам и параллелям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Не позднее 10 дней с момента и</w:t>
            </w:r>
            <w:r w:rsidRPr="00744BF6">
              <w:t>з</w:t>
            </w:r>
            <w:r w:rsidRPr="00744BF6">
              <w:t>дания  ра</w:t>
            </w:r>
            <w:r w:rsidRPr="00744BF6">
              <w:t>с</w:t>
            </w:r>
            <w:r w:rsidRPr="00744BF6">
              <w:t>порядител</w:t>
            </w:r>
            <w:r w:rsidRPr="00744BF6">
              <w:t>ь</w:t>
            </w:r>
            <w:r w:rsidRPr="00744BF6">
              <w:t xml:space="preserve">ного акта и не позднее 1 августа - для </w:t>
            </w:r>
            <w:proofErr w:type="gramStart"/>
            <w:r w:rsidRPr="00744BF6">
              <w:t>детей</w:t>
            </w:r>
            <w:proofErr w:type="gramEnd"/>
            <w:r w:rsidRPr="00744BF6">
              <w:t xml:space="preserve"> не </w:t>
            </w:r>
            <w:r w:rsidR="008F23EE" w:rsidRPr="00744BF6">
              <w:t>з</w:t>
            </w:r>
            <w:r w:rsidR="008F23EE" w:rsidRPr="00744BF6">
              <w:t>а</w:t>
            </w:r>
            <w:r w:rsidR="008F23EE" w:rsidRPr="00744BF6">
              <w:t>регистрир</w:t>
            </w:r>
            <w:r w:rsidR="008F23EE" w:rsidRPr="00744BF6">
              <w:t>о</w:t>
            </w:r>
            <w:r w:rsidR="008F23EE" w:rsidRPr="00744BF6">
              <w:t>ванных</w:t>
            </w:r>
            <w:r w:rsidRPr="00744BF6">
              <w:t xml:space="preserve"> на закрепле</w:t>
            </w:r>
            <w:r w:rsidRPr="00744BF6">
              <w:t>н</w:t>
            </w:r>
            <w:r w:rsidRPr="00744BF6">
              <w:t>ной террит</w:t>
            </w:r>
            <w:r w:rsidRPr="00744BF6">
              <w:t>о</w:t>
            </w:r>
            <w:r w:rsidRPr="00744BF6">
              <w:t>рии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На принятый срок</w:t>
            </w:r>
          </w:p>
        </w:tc>
      </w:tr>
      <w:tr w:rsidR="00744BF6" w:rsidRPr="00744BF6" w:rsidTr="00B13985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распорядительный акт главы МО о террит</w:t>
            </w:r>
            <w:r w:rsidRPr="00744BF6">
              <w:t>о</w:t>
            </w:r>
            <w:r w:rsidRPr="00744BF6">
              <w:t>рии, закрепленной за образовательной орган</w:t>
            </w:r>
            <w:r w:rsidRPr="00744BF6">
              <w:t>и</w:t>
            </w:r>
            <w:r w:rsidRPr="00744BF6">
              <w:t xml:space="preserve">зацией (возможна гиперссылка на данный </w:t>
            </w:r>
            <w:proofErr w:type="gramStart"/>
            <w:r w:rsidRPr="00744BF6">
              <w:t>д</w:t>
            </w:r>
            <w:r w:rsidRPr="00744BF6">
              <w:t>о</w:t>
            </w:r>
            <w:r w:rsidRPr="00744BF6">
              <w:t>кумент</w:t>
            </w:r>
            <w:proofErr w:type="gramEnd"/>
            <w:r w:rsidRPr="00744BF6">
              <w:t xml:space="preserve"> размещенный в подразделе 1.1.Основные сведения);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порядок приема;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- перечень документов, необходимых для з</w:t>
            </w:r>
            <w:r w:rsidRPr="00744BF6">
              <w:t>а</w:t>
            </w:r>
            <w:r w:rsidRPr="00744BF6">
              <w:t>числения в образовательную организацию;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6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8F23EE">
            <w:pPr>
              <w:ind w:right="-179"/>
            </w:pPr>
            <w:r w:rsidRPr="00744BF6">
              <w:t>1.12.Доступная среда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Информация о специальных условиях для об</w:t>
            </w:r>
            <w:r w:rsidRPr="00744BF6">
              <w:t>у</w:t>
            </w:r>
            <w:r w:rsidRPr="00744BF6">
              <w:t>чения инвалидов и лиц с ограниченными во</w:t>
            </w:r>
            <w:r w:rsidRPr="00744BF6">
              <w:t>з</w:t>
            </w:r>
            <w:r w:rsidRPr="00744BF6">
              <w:t xml:space="preserve">можностями здоровья, в том числе: </w:t>
            </w:r>
            <w:r w:rsidRPr="00744BF6">
              <w:br/>
              <w:t>о специально оборудованных учебных кабин</w:t>
            </w:r>
            <w:r w:rsidRPr="00744BF6">
              <w:t>е</w:t>
            </w:r>
            <w:r w:rsidRPr="00744BF6">
              <w:t>тах;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в начале учебного и календарного года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на календарный и учебный год</w:t>
            </w:r>
          </w:p>
        </w:tc>
      </w:tr>
      <w:tr w:rsidR="00744BF6" w:rsidRPr="00744BF6" w:rsidTr="008F23EE">
        <w:trPr>
          <w:trHeight w:val="9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об объектах для проведения практических з</w:t>
            </w:r>
            <w:r w:rsidRPr="00744BF6">
              <w:t>а</w:t>
            </w:r>
            <w:r w:rsidRPr="00744BF6">
              <w:t>нятий, приспособленных для использования инвалидами и лицами с ограниченными во</w:t>
            </w:r>
            <w:r w:rsidRPr="00744BF6">
              <w:t>з</w:t>
            </w:r>
            <w:r w:rsidRPr="00744BF6">
              <w:t>можностями здоровья;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7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 библиотек</w:t>
            </w:r>
            <w:proofErr w:type="gramStart"/>
            <w:r w:rsidRPr="00744BF6">
              <w:t>е(</w:t>
            </w:r>
            <w:proofErr w:type="gramEnd"/>
            <w:r w:rsidRPr="00744BF6">
              <w:t>ах), приспособленных для и</w:t>
            </w:r>
            <w:r w:rsidRPr="00744BF6">
              <w:t>с</w:t>
            </w:r>
            <w:r w:rsidRPr="00744BF6">
              <w:t>пользования инвалидами и лицами с огран</w:t>
            </w:r>
            <w:r w:rsidRPr="00744BF6">
              <w:t>и</w:t>
            </w:r>
            <w:r w:rsidRPr="00744BF6">
              <w:t>ченными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8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об объектах спорта, приспособленных для и</w:t>
            </w:r>
            <w:r w:rsidRPr="00744BF6">
              <w:t>с</w:t>
            </w:r>
            <w:r w:rsidRPr="00744BF6">
              <w:t>пользования инвалидами и лицами с огран</w:t>
            </w:r>
            <w:r w:rsidRPr="00744BF6">
              <w:t>и</w:t>
            </w:r>
            <w:r w:rsidRPr="00744BF6">
              <w:t>ченными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 средствах обучения и воспитания, присп</w:t>
            </w:r>
            <w:r w:rsidRPr="00744BF6">
              <w:t>о</w:t>
            </w:r>
            <w:r w:rsidRPr="00744BF6">
              <w:t>собленных для использования инвалидами и лицами с ограниченными возможностями зд</w:t>
            </w:r>
            <w:r w:rsidRPr="00744BF6">
              <w:t>о</w:t>
            </w:r>
            <w:r w:rsidRPr="00744BF6">
              <w:t>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 специальных условиях питания;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 специальных условиях охраны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3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 доступе к информационным системам и и</w:t>
            </w:r>
            <w:r w:rsidRPr="00744BF6">
              <w:t>н</w:t>
            </w:r>
            <w:r w:rsidRPr="00744BF6">
              <w:t>формационно-телекоммуникационным сетям, приспособленным для использования инвал</w:t>
            </w:r>
            <w:r w:rsidRPr="00744BF6">
              <w:t>и</w:t>
            </w:r>
            <w:r w:rsidRPr="00744BF6">
              <w:t>дами и лицами с ограниченными возможност</w:t>
            </w:r>
            <w:r w:rsidRPr="00744BF6">
              <w:t>я</w:t>
            </w:r>
            <w:r w:rsidRPr="00744BF6">
              <w:t>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об электронных образовательных ресурсах, к которым обеспечивается доступ инвалидов и лиц с ограниченными возможностями здор</w:t>
            </w:r>
            <w:r w:rsidRPr="00744BF6">
              <w:t>о</w:t>
            </w:r>
            <w:r w:rsidRPr="00744BF6">
              <w:t>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8F23EE">
        <w:trPr>
          <w:trHeight w:val="11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8F23EE">
            <w:r w:rsidRPr="00744BF6">
              <w:t>1.13.Международное с</w:t>
            </w:r>
            <w:r w:rsidRPr="00744BF6">
              <w:t>о</w:t>
            </w:r>
            <w:r w:rsidRPr="00744BF6">
              <w:t>трудничество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8F23EE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По мере необходим</w:t>
            </w:r>
            <w:r w:rsidRPr="00744BF6">
              <w:t>о</w:t>
            </w:r>
            <w:r w:rsidRPr="00744BF6">
              <w:t>сти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r w:rsidRPr="00744BF6">
              <w:t>Меняется по м</w:t>
            </w:r>
            <w:r w:rsidRPr="00744BF6">
              <w:t>е</w:t>
            </w:r>
            <w:r w:rsidRPr="00744BF6">
              <w:t>ре необходим</w:t>
            </w:r>
            <w:r w:rsidRPr="00744BF6">
              <w:t>о</w:t>
            </w:r>
            <w:r w:rsidRPr="00744BF6">
              <w:t>сти</w:t>
            </w:r>
          </w:p>
        </w:tc>
      </w:tr>
      <w:tr w:rsidR="00744BF6" w:rsidRPr="00744BF6" w:rsidTr="008F23EE">
        <w:trPr>
          <w:trHeight w:val="41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r w:rsidRPr="00744BF6">
              <w:t>информация о международной аккредитации образовательных программ (при наличии).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/>
        </w:tc>
      </w:tr>
      <w:tr w:rsidR="00744BF6" w:rsidRPr="00744BF6" w:rsidTr="00B13985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Аттестация п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дагогических работников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2.1.Нормативные документы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Ссылка на официальный сайт ГБОУ ИРО КК http://iro23.ru/attestatsiya-pedagogicheskikh-kadrov/normativnyye-dokumenty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Постоянно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Постоянно</w:t>
            </w:r>
          </w:p>
        </w:tc>
      </w:tr>
      <w:tr w:rsidR="00744BF6" w:rsidRPr="00744BF6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2.2.Аттестация в целях по</w:t>
            </w:r>
            <w:r w:rsidRPr="00744BF6">
              <w:rPr>
                <w:color w:val="000000"/>
              </w:rPr>
              <w:t>д</w:t>
            </w:r>
            <w:r w:rsidRPr="00744BF6">
              <w:rPr>
                <w:color w:val="000000"/>
              </w:rPr>
              <w:t>тверждения соответствия занимаемой должности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 ОО о создании аттестационной коми</w:t>
            </w:r>
            <w:r w:rsidRPr="00744BF6">
              <w:rPr>
                <w:color w:val="000000"/>
              </w:rPr>
              <w:t>с</w:t>
            </w:r>
            <w:r w:rsidRPr="00744BF6">
              <w:rPr>
                <w:color w:val="000000"/>
              </w:rPr>
              <w:t>сии;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8F23EE">
            <w:pPr>
              <w:ind w:right="-193"/>
              <w:rPr>
                <w:color w:val="000000"/>
              </w:rPr>
            </w:pPr>
            <w:r w:rsidRPr="00744BF6">
              <w:rPr>
                <w:color w:val="000000"/>
              </w:rPr>
              <w:t>До 15 сентября текущего учебного года, далее по мере необходимости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Текущий уче</w:t>
            </w:r>
            <w:r w:rsidRPr="00744BF6">
              <w:rPr>
                <w:color w:val="000000"/>
              </w:rPr>
              <w:t>б</w:t>
            </w:r>
            <w:r w:rsidRPr="00744BF6">
              <w:rPr>
                <w:color w:val="000000"/>
              </w:rPr>
              <w:t>ный год</w:t>
            </w:r>
          </w:p>
        </w:tc>
      </w:tr>
      <w:tr w:rsidR="00744BF6" w:rsidRPr="00744BF6" w:rsidTr="00B1398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 ОО о проведении аттестации с прил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жением графика аттестации и списка аттесту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мых педагогических работников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5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2.3.Результаты професси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нальной де</w:t>
            </w:r>
            <w:r w:rsidRPr="00744BF6">
              <w:rPr>
                <w:color w:val="000000"/>
              </w:rPr>
              <w:t>я</w:t>
            </w:r>
            <w:r w:rsidRPr="00744BF6">
              <w:rPr>
                <w:color w:val="000000"/>
              </w:rPr>
              <w:t>тельности п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дагогических работников, аттестуемых в целях уст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новления кв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лификацио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ной категории (первой, вы</w:t>
            </w:r>
            <w:r w:rsidRPr="00744BF6">
              <w:rPr>
                <w:color w:val="000000"/>
              </w:rPr>
              <w:t>с</w:t>
            </w:r>
            <w:r w:rsidRPr="00744BF6">
              <w:rPr>
                <w:color w:val="000000"/>
              </w:rPr>
              <w:t>шей)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список аттесту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мых педагогич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ских работников с указанием ф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милии, имени, отчества, дол</w:t>
            </w:r>
            <w:r w:rsidRPr="00744BF6">
              <w:rPr>
                <w:color w:val="000000"/>
              </w:rPr>
              <w:t>ж</w:t>
            </w:r>
            <w:r w:rsidRPr="00744BF6">
              <w:rPr>
                <w:color w:val="000000"/>
              </w:rPr>
              <w:t>ности, препод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ваемого предм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та (при необх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димости), что является ссы</w:t>
            </w:r>
            <w:r w:rsidRPr="00744BF6">
              <w:rPr>
                <w:color w:val="000000"/>
              </w:rPr>
              <w:t>л</w:t>
            </w:r>
            <w:r w:rsidRPr="00744BF6">
              <w:rPr>
                <w:color w:val="000000"/>
              </w:rPr>
              <w:t>кой для перехода на персональную страницу атт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стуемого педаг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гического рабо</w:t>
            </w:r>
            <w:r w:rsidRPr="00744BF6">
              <w:rPr>
                <w:color w:val="000000"/>
              </w:rPr>
              <w:t>т</w:t>
            </w:r>
            <w:r w:rsidRPr="00744BF6">
              <w:rPr>
                <w:color w:val="000000"/>
              </w:rPr>
              <w:t>ника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Документы, подтверждающие результаты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фессиональной деятельности педагогических работников, аттестуемых в целях установления квалификационной категории по должности «учитель» (приложение 1  к обязательной и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формации для размещения на сайте)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До подачи педагогич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ским рабо</w:t>
            </w:r>
            <w:r w:rsidRPr="00744BF6">
              <w:rPr>
                <w:color w:val="000000"/>
              </w:rPr>
              <w:t>т</w:t>
            </w:r>
            <w:r w:rsidRPr="00744BF6">
              <w:rPr>
                <w:color w:val="000000"/>
              </w:rPr>
              <w:t>ником зая</w:t>
            </w:r>
            <w:r w:rsidRPr="00744BF6">
              <w:rPr>
                <w:color w:val="000000"/>
              </w:rPr>
              <w:t>в</w:t>
            </w:r>
            <w:r w:rsidRPr="00744BF6">
              <w:rPr>
                <w:color w:val="000000"/>
              </w:rPr>
              <w:t>ления о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ведении а</w:t>
            </w:r>
            <w:r w:rsidRPr="00744BF6">
              <w:rPr>
                <w:color w:val="000000"/>
              </w:rPr>
              <w:t>т</w:t>
            </w:r>
            <w:r w:rsidRPr="00744BF6">
              <w:rPr>
                <w:color w:val="000000"/>
              </w:rPr>
              <w:t>тестации в электронной форме на сайте http://attest.iro23.ru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До опубликов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 xml:space="preserve">ния приказа </w:t>
            </w:r>
            <w:proofErr w:type="spellStart"/>
            <w:r w:rsidRPr="00744BF6">
              <w:rPr>
                <w:color w:val="000000"/>
              </w:rPr>
              <w:t>МОНиМП</w:t>
            </w:r>
            <w:proofErr w:type="spellEnd"/>
            <w:r w:rsidRPr="00744BF6">
              <w:rPr>
                <w:color w:val="000000"/>
              </w:rPr>
              <w:t xml:space="preserve"> КК о присвоении кв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лификационной категории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Символика школы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  <w:r w:rsidRPr="00744BF6">
              <w:rPr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положение о символике;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После пр</w:t>
            </w:r>
            <w:r w:rsidRPr="00744BF6">
              <w:rPr>
                <w:color w:val="000000"/>
              </w:rPr>
              <w:t>и</w:t>
            </w:r>
            <w:r w:rsidRPr="00744BF6">
              <w:rPr>
                <w:color w:val="000000"/>
              </w:rPr>
              <w:t>нятия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герб;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гимн;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флаг;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-девиз;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10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Новости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-материалы о событиях текущей жизни школы, мероприятиях, проводимых в школе меропри</w:t>
            </w:r>
            <w:r w:rsidRPr="00744BF6">
              <w:rPr>
                <w:color w:val="000000"/>
              </w:rPr>
              <w:t>я</w:t>
            </w:r>
            <w:r w:rsidRPr="00744BF6">
              <w:rPr>
                <w:color w:val="000000"/>
              </w:rPr>
              <w:t>тиях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Не реже 1 раза в нед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лю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Через 2 недели после размещ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ния переносятся в архив</w:t>
            </w:r>
          </w:p>
        </w:tc>
      </w:tr>
      <w:tr w:rsidR="00744BF6" w:rsidRPr="00744BF6" w:rsidTr="00B1398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Программа развития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-программа, промежуточный и ежегодный ан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лиз результатов реализации Программы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После утверждения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Организация учебно-воспитательн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го процесса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расписание уроков;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начале учебного г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расписание работы кружков;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объявления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Всероссийские проверочные р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боты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информационные материалы;</w:t>
            </w:r>
            <w:r w:rsidRPr="00744BF6">
              <w:rPr>
                <w:color w:val="000000"/>
              </w:rPr>
              <w:br/>
              <w:t>- локально-нормативные акты;</w:t>
            </w:r>
            <w:r w:rsidRPr="00744BF6">
              <w:rPr>
                <w:color w:val="000000"/>
              </w:rPr>
              <w:br/>
              <w:t>- графики проведения ВПР;</w:t>
            </w:r>
            <w:r w:rsidRPr="00744BF6">
              <w:rPr>
                <w:color w:val="000000"/>
              </w:rPr>
              <w:br/>
              <w:t>- анализ ВПР за предыдущий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74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Диагностические работы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информационные материалы;</w:t>
            </w:r>
            <w:r w:rsidRPr="00744BF6">
              <w:rPr>
                <w:color w:val="000000"/>
              </w:rPr>
              <w:br/>
              <w:t>- локально-нормативные акты;</w:t>
            </w:r>
            <w:r w:rsidRPr="00744BF6">
              <w:rPr>
                <w:color w:val="000000"/>
              </w:rPr>
              <w:br/>
              <w:t xml:space="preserve">- графики проведения 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Всероссийская олимпиада школьников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информационные материалы;</w:t>
            </w:r>
            <w:r w:rsidRPr="00744BF6">
              <w:rPr>
                <w:color w:val="000000"/>
              </w:rPr>
              <w:br/>
              <w:t>- локально-нормативные акты;</w:t>
            </w:r>
            <w:r w:rsidRPr="00744BF6">
              <w:rPr>
                <w:color w:val="000000"/>
              </w:rPr>
              <w:br/>
              <w:t xml:space="preserve">- графики проведения 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53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Общественное управление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  <w:r w:rsidRPr="00744BF6">
              <w:rPr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  <w:r w:rsidRPr="00744BF6">
              <w:rPr>
                <w:b/>
                <w:bCs/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  <w:r w:rsidRPr="00744BF6">
              <w:rPr>
                <w:b/>
                <w:bCs/>
                <w:color w:val="000000"/>
              </w:rPr>
              <w:t xml:space="preserve">- </w:t>
            </w:r>
            <w:r w:rsidRPr="00744BF6">
              <w:rPr>
                <w:color w:val="000000"/>
              </w:rPr>
              <w:t>положение об управляющем (наблюдател</w:t>
            </w:r>
            <w:r w:rsidRPr="00744BF6">
              <w:rPr>
                <w:color w:val="000000"/>
              </w:rPr>
              <w:t>ь</w:t>
            </w:r>
            <w:r w:rsidRPr="00744BF6">
              <w:rPr>
                <w:color w:val="000000"/>
              </w:rPr>
              <w:t>ном) совете;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После пр</w:t>
            </w:r>
            <w:r w:rsidRPr="00744BF6">
              <w:rPr>
                <w:color w:val="000000"/>
              </w:rPr>
              <w:t>и</w:t>
            </w:r>
            <w:r w:rsidRPr="00744BF6">
              <w:rPr>
                <w:color w:val="000000"/>
              </w:rPr>
              <w:t>нятия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8F23EE">
        <w:trPr>
          <w:trHeight w:val="1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состав совета;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комиссии управляющего совета;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b/>
                <w:bCs/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связь с советом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Национальный проект «Обр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зование»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официальная символика национального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екта "Образование", план НПО на текущий год, поощрение лучших учителей, поддержка ин</w:t>
            </w:r>
            <w:r w:rsidRPr="00744BF6">
              <w:rPr>
                <w:color w:val="000000"/>
              </w:rPr>
              <w:t>и</w:t>
            </w:r>
            <w:r w:rsidRPr="00744BF6">
              <w:rPr>
                <w:color w:val="000000"/>
              </w:rPr>
              <w:t>циативной и талантливой молодежи (отчеты за последний год)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 мере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На принятый срок</w:t>
            </w:r>
          </w:p>
        </w:tc>
      </w:tr>
      <w:tr w:rsidR="00744BF6" w:rsidRPr="00744BF6" w:rsidTr="008F23EE">
        <w:trPr>
          <w:trHeight w:val="5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Воспитател</w:t>
            </w:r>
            <w:r w:rsidRPr="00744BF6">
              <w:rPr>
                <w:color w:val="000000"/>
              </w:rPr>
              <w:t>ь</w:t>
            </w:r>
            <w:r w:rsidRPr="00744BF6">
              <w:rPr>
                <w:color w:val="000000"/>
              </w:rPr>
              <w:t>ная работа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Краевой закон №1539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мероприятий на текущий учебный год по реализации закона № 1539;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Один раз в учебную четверть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течение тек</w:t>
            </w:r>
            <w:r w:rsidRPr="00744BF6">
              <w:rPr>
                <w:color w:val="000000"/>
              </w:rPr>
              <w:t>у</w:t>
            </w:r>
            <w:r w:rsidRPr="00744BF6">
              <w:rPr>
                <w:color w:val="000000"/>
              </w:rPr>
              <w:t>щего учебного года</w:t>
            </w:r>
          </w:p>
        </w:tc>
      </w:tr>
      <w:tr w:rsidR="00744BF6" w:rsidRPr="00744BF6" w:rsidTr="008F23EE">
        <w:trPr>
          <w:trHeight w:val="5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38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 xml:space="preserve">Программа </w:t>
            </w:r>
            <w:proofErr w:type="spellStart"/>
            <w:r w:rsidRPr="00744BF6">
              <w:rPr>
                <w:color w:val="000000"/>
              </w:rPr>
              <w:t>Антинарко</w:t>
            </w:r>
            <w:proofErr w:type="spell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 xml:space="preserve">- план мероприятий на текущий учебный год по реализации Программы </w:t>
            </w:r>
            <w:proofErr w:type="spellStart"/>
            <w:r w:rsidRPr="00744BF6">
              <w:rPr>
                <w:color w:val="000000"/>
              </w:rPr>
              <w:t>Антинарко</w:t>
            </w:r>
            <w:proofErr w:type="spellEnd"/>
            <w:r w:rsidRPr="00744BF6">
              <w:rPr>
                <w:color w:val="000000"/>
              </w:rPr>
              <w:t>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Один раз в учебную четверть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течение тек</w:t>
            </w:r>
            <w:r w:rsidRPr="00744BF6">
              <w:rPr>
                <w:color w:val="000000"/>
              </w:rPr>
              <w:t>у</w:t>
            </w:r>
            <w:r w:rsidRPr="00744BF6">
              <w:rPr>
                <w:color w:val="000000"/>
              </w:rPr>
              <w:t>щего учебного года</w:t>
            </w:r>
          </w:p>
        </w:tc>
      </w:tr>
      <w:tr w:rsidR="00744BF6" w:rsidRPr="00744BF6" w:rsidTr="008F23EE">
        <w:trPr>
          <w:trHeight w:val="5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3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Военно-патриотич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ская работа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мероприятий на текущий учебный год;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течение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8F23EE">
        <w:trPr>
          <w:trHeight w:val="3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8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Спортивно-массовая раб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та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работы на текущий учебный год по по</w:t>
            </w:r>
            <w:r w:rsidRPr="00744BF6">
              <w:rPr>
                <w:color w:val="000000"/>
              </w:rPr>
              <w:t>д</w:t>
            </w:r>
            <w:r w:rsidRPr="00744BF6">
              <w:rPr>
                <w:color w:val="000000"/>
              </w:rPr>
              <w:t>готовке и проведению мероприятий спортивно-массовой работы;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Один раз в учебную четверть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8F23EE">
        <w:trPr>
          <w:trHeight w:val="4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Каникулы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календарный график;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Один раз в учебную четверть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мероприятий на каникулы;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3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расписание работы кружков и спортивных секций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Государстве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ная итоговая аттестация (ГИА)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ГИА -11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ссылки на федеральные, региональные и м</w:t>
            </w:r>
            <w:r w:rsidRPr="00744BF6">
              <w:rPr>
                <w:color w:val="000000"/>
              </w:rPr>
              <w:t>у</w:t>
            </w:r>
            <w:r w:rsidRPr="00744BF6">
              <w:rPr>
                <w:color w:val="000000"/>
              </w:rPr>
              <w:t>ниципальные документы;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 начала т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кущего учебного г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да и обно</w:t>
            </w:r>
            <w:r w:rsidRPr="00744BF6">
              <w:rPr>
                <w:color w:val="000000"/>
              </w:rPr>
              <w:t>в</w:t>
            </w:r>
            <w:r w:rsidRPr="00744BF6">
              <w:rPr>
                <w:color w:val="000000"/>
              </w:rPr>
              <w:t>ляются по мере посту</w:t>
            </w:r>
            <w:r w:rsidRPr="00744BF6">
              <w:rPr>
                <w:color w:val="000000"/>
              </w:rPr>
              <w:t>п</w:t>
            </w:r>
            <w:r w:rsidRPr="00744BF6">
              <w:rPr>
                <w:color w:val="000000"/>
              </w:rPr>
              <w:lastRenderedPageBreak/>
              <w:t>ления и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формации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lastRenderedPageBreak/>
              <w:t>Хранятся в т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чение текущего учебного года</w:t>
            </w:r>
          </w:p>
        </w:tc>
      </w:tr>
      <w:tr w:rsidR="00744BF6" w:rsidRPr="00744BF6" w:rsidTr="008F23EE">
        <w:trPr>
          <w:trHeight w:val="6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приказы общеобразовательной организации, касающиеся подготовки и проведения ЕГЭ и ГВЭ;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подготовки к ЕГЭ;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расписание экзаменов;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информационные материалы;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3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ссылки на сайты, рекомендуемые участник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ми ЕГЭ;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анализ результатов ЕГЭ и др.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4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ГИА –9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ссылки на федеральные, региональные и м</w:t>
            </w:r>
            <w:r w:rsidRPr="00744BF6">
              <w:rPr>
                <w:color w:val="000000"/>
              </w:rPr>
              <w:t>у</w:t>
            </w:r>
            <w:r w:rsidRPr="00744BF6">
              <w:rPr>
                <w:color w:val="000000"/>
              </w:rPr>
              <w:t>ниципальные документы;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 начала т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кущего учебного г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да и обно</w:t>
            </w:r>
            <w:r w:rsidRPr="00744BF6">
              <w:rPr>
                <w:color w:val="000000"/>
              </w:rPr>
              <w:t>в</w:t>
            </w:r>
            <w:r w:rsidRPr="00744BF6">
              <w:rPr>
                <w:color w:val="000000"/>
              </w:rPr>
              <w:t>ляются по мере посту</w:t>
            </w:r>
            <w:r w:rsidRPr="00744BF6">
              <w:rPr>
                <w:color w:val="000000"/>
              </w:rPr>
              <w:t>п</w:t>
            </w:r>
            <w:r w:rsidRPr="00744BF6">
              <w:rPr>
                <w:color w:val="000000"/>
              </w:rPr>
              <w:t>ления и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формации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Хранятся в т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чение текущего учебного года</w:t>
            </w:r>
          </w:p>
        </w:tc>
      </w:tr>
      <w:tr w:rsidR="00744BF6" w:rsidRPr="00744BF6" w:rsidTr="008F23EE">
        <w:trPr>
          <w:trHeight w:val="6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приказы общеобразовательной организации, касающиеся подготовки и проведения ОГЭ и ГВЭ;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подготовки к ОГЭ;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расписание экзаменов;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информационные материалы;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4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ссылки на сайты, рекомендуемые участник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ми ОГЭ;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анализ результатов ОГЭ и др.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 xml:space="preserve">Центр </w:t>
            </w:r>
            <w:proofErr w:type="spellStart"/>
            <w:r w:rsidRPr="00744BF6">
              <w:rPr>
                <w:color w:val="000000"/>
              </w:rPr>
              <w:t>проф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риентационной</w:t>
            </w:r>
            <w:proofErr w:type="spellEnd"/>
            <w:r w:rsidRPr="00744BF6">
              <w:rPr>
                <w:color w:val="000000"/>
              </w:rPr>
              <w:t xml:space="preserve"> работы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график работы Центра;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течение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положения;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состав центра;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программа;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 работы по подготовке и проведению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роприятий на текущий учебный год;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4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отчет о выполнении плана мероприятий за прошедший учебный год;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полезные ссылки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Электронный журнал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ссылка на электронный журнал;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Постоянно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</w:t>
            </w:r>
          </w:p>
        </w:tc>
      </w:tr>
      <w:tr w:rsidR="00744BF6" w:rsidRPr="00744BF6" w:rsidTr="008F23E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руководство для родителей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16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lastRenderedPageBreak/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Информацио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ная безопа</w:t>
            </w:r>
            <w:r w:rsidRPr="00744BF6">
              <w:rPr>
                <w:color w:val="000000"/>
              </w:rPr>
              <w:t>с</w:t>
            </w:r>
            <w:r w:rsidRPr="00744BF6">
              <w:rPr>
                <w:color w:val="000000"/>
              </w:rPr>
              <w:t>ность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13.1.Локальные нормативные акты в сфере обеспечения информацио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ной безопа</w:t>
            </w:r>
            <w:r w:rsidRPr="00744BF6">
              <w:rPr>
                <w:color w:val="000000"/>
              </w:rPr>
              <w:t>с</w:t>
            </w:r>
            <w:r w:rsidRPr="00744BF6">
              <w:rPr>
                <w:color w:val="000000"/>
              </w:rPr>
              <w:t xml:space="preserve">ности </w:t>
            </w:r>
            <w:proofErr w:type="gramStart"/>
            <w:r w:rsidRPr="00744BF6">
              <w:rPr>
                <w:color w:val="000000"/>
              </w:rPr>
              <w:t>обуч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ющихся</w:t>
            </w:r>
            <w:proofErr w:type="gram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копии документов, регламентирующие орг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низацию и работу с персональными данными. Допускается вместо копий размещать гипер</w:t>
            </w:r>
            <w:r w:rsidRPr="00744BF6">
              <w:rPr>
                <w:color w:val="000000"/>
              </w:rPr>
              <w:t>с</w:t>
            </w:r>
            <w:r w:rsidRPr="00744BF6">
              <w:rPr>
                <w:color w:val="000000"/>
              </w:rPr>
              <w:t>сылку на страницу Обработка персональных данных подраздела 1.3. Документы, раздела Сведения об образовательной организации;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начале учебного г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8F23EE">
        <w:trPr>
          <w:trHeight w:val="4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планы мероприятий по обеспечению инфо</w:t>
            </w:r>
            <w:r w:rsidRPr="00744BF6">
              <w:rPr>
                <w:color w:val="000000"/>
              </w:rPr>
              <w:t>р</w:t>
            </w:r>
            <w:r w:rsidRPr="00744BF6">
              <w:rPr>
                <w:color w:val="000000"/>
              </w:rPr>
              <w:t>мационной безопасности обучающихся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184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13.2.Нормативное регулир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-актуальные сведения о федеральных и реги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нальных законах, письмах органов власти и другие нормативно-правовые документы, р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гламентирующие обеспечение информацио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ной безопасности несовершеннолетних. Допу</w:t>
            </w:r>
            <w:r w:rsidRPr="00744BF6">
              <w:rPr>
                <w:color w:val="000000"/>
              </w:rPr>
              <w:t>с</w:t>
            </w:r>
            <w:r w:rsidRPr="00744BF6">
              <w:rPr>
                <w:color w:val="000000"/>
              </w:rPr>
              <w:t>кается вместо копий размещать гиперссылки на соответствующие документы на сайтах органов государственной власти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 xml:space="preserve">Постоянно 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13.3.Педагогическим рабо</w:t>
            </w:r>
            <w:r w:rsidRPr="00744BF6">
              <w:rPr>
                <w:color w:val="000000"/>
              </w:rPr>
              <w:t>т</w:t>
            </w:r>
            <w:r w:rsidRPr="00744BF6">
              <w:rPr>
                <w:color w:val="000000"/>
              </w:rPr>
              <w:t>никам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 xml:space="preserve">- методические рекомендации; 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9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актуальная информация о мероприятиях,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ектах и программах, направленных на повыш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ние информационной грамотности педагогич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ских работников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73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13.4.Обучающимся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 информационная памятка (приложение 2 к обязательной информации для размещения на сайте);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8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актуальная информация о мероприятиях,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ектах и программах, направленных на повыш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ние информационной грамотности обуча</w:t>
            </w:r>
            <w:r w:rsidRPr="00744BF6">
              <w:rPr>
                <w:color w:val="000000"/>
              </w:rPr>
              <w:t>ю</w:t>
            </w:r>
            <w:r w:rsidRPr="00744BF6">
              <w:rPr>
                <w:color w:val="000000"/>
              </w:rPr>
              <w:t>щихся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9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8F23EE">
            <w:pPr>
              <w:ind w:right="-179"/>
              <w:rPr>
                <w:color w:val="000000"/>
              </w:rPr>
            </w:pPr>
            <w:r w:rsidRPr="00744BF6">
              <w:rPr>
                <w:color w:val="000000"/>
              </w:rPr>
              <w:t>13.5.Родителям (законным пре</w:t>
            </w:r>
            <w:r w:rsidRPr="00744BF6">
              <w:rPr>
                <w:color w:val="000000"/>
              </w:rPr>
              <w:t>д</w:t>
            </w:r>
            <w:r w:rsidRPr="00744BF6">
              <w:rPr>
                <w:color w:val="000000"/>
              </w:rPr>
              <w:t xml:space="preserve">ставителям) </w:t>
            </w:r>
            <w:proofErr w:type="gramStart"/>
            <w:r w:rsidRPr="00744BF6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информационная памятка (приложение 3 к обязательной информации для размещения на сайте).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83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13.6.Детские безопасные сайты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both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информация о рекомендуемых к использов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нию в учебном процессе безопасных сайтах, баннеры безопасных детских сайтов.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Наш профсоюз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состав профсоюзного комитета;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течение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Меняется по м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ре необходим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сти</w:t>
            </w:r>
          </w:p>
        </w:tc>
      </w:tr>
      <w:tr w:rsidR="00744BF6" w:rsidRPr="00744BF6" w:rsidTr="008F23EE">
        <w:trPr>
          <w:trHeight w:val="5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документы первичной профсоюзной орган</w:t>
            </w:r>
            <w:r w:rsidRPr="00744BF6">
              <w:rPr>
                <w:color w:val="000000"/>
              </w:rPr>
              <w:t>и</w:t>
            </w:r>
            <w:r w:rsidRPr="00744BF6">
              <w:rPr>
                <w:color w:val="000000"/>
              </w:rPr>
              <w:t>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направления работы;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это важно знать каждому;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фотоотчет о мероприятиях;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социальное партнерство;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работа с ветеранами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214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сводные данные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  <w:r w:rsidRPr="00744BF6">
              <w:rPr>
                <w:color w:val="000000"/>
              </w:rPr>
              <w:br/>
              <w:t>- перечень мероприятий по улучшению усл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вий и охраны труда работников, на рабочих местах</w:t>
            </w:r>
            <w:r w:rsidR="009E6D57">
              <w:rPr>
                <w:color w:val="000000"/>
              </w:rPr>
              <w:t xml:space="preserve"> </w:t>
            </w:r>
            <w:r w:rsidRPr="00744BF6">
              <w:rPr>
                <w:color w:val="000000"/>
              </w:rPr>
              <w:t>которых проводилась специальная оценка условий труда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В срок не позднее чем в течение 30 календарных дней со дня утверждения отчёта о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ведении сп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циальной оценки усл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вий труда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Постоянно</w:t>
            </w:r>
          </w:p>
        </w:tc>
      </w:tr>
      <w:tr w:rsidR="00744BF6" w:rsidRPr="00744BF6" w:rsidTr="008F23EE">
        <w:trPr>
          <w:trHeight w:val="9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перечень мероприятий по улучшению усл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вий и охраны труда работников, на рабочих местах которых проводилась специальная оценка условий труда.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8F23EE">
        <w:trPr>
          <w:trHeight w:val="10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Карта сайта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 xml:space="preserve">соответствие </w:t>
            </w:r>
            <w:proofErr w:type="spellStart"/>
            <w:r w:rsidRPr="00744BF6">
              <w:rPr>
                <w:color w:val="000000"/>
              </w:rPr>
              <w:t>стуктуры</w:t>
            </w:r>
            <w:proofErr w:type="spellEnd"/>
            <w:r w:rsidRPr="00744BF6">
              <w:rPr>
                <w:color w:val="000000"/>
              </w:rPr>
              <w:t xml:space="preserve"> сайта законодательству, содержание информации во всех разделах са</w:t>
            </w:r>
            <w:r w:rsidRPr="00744BF6">
              <w:rPr>
                <w:color w:val="000000"/>
              </w:rPr>
              <w:t>й</w:t>
            </w:r>
            <w:r w:rsidRPr="00744BF6">
              <w:rPr>
                <w:color w:val="000000"/>
              </w:rPr>
              <w:t>та и ссылки на все документы, размещенные на сайте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</w:t>
            </w: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Статистика п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сещения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количество посещений сайта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  <w:r w:rsidRPr="00744BF6">
              <w:rPr>
                <w:color w:val="000000"/>
              </w:rPr>
              <w:t>-</w:t>
            </w:r>
          </w:p>
        </w:tc>
      </w:tr>
      <w:tr w:rsidR="00744BF6" w:rsidRPr="00744BF6" w:rsidTr="008F23EE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  <w:tr w:rsidR="00744BF6" w:rsidRPr="00744BF6" w:rsidTr="00B1398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4BF6" w:rsidRPr="00744BF6" w:rsidRDefault="00744BF6" w:rsidP="00744BF6">
            <w:pPr>
              <w:rPr>
                <w:color w:val="000000"/>
              </w:rPr>
            </w:pPr>
          </w:p>
        </w:tc>
      </w:tr>
    </w:tbl>
    <w:p w:rsidR="008F23EE" w:rsidRDefault="008F23EE" w:rsidP="00744BF6">
      <w:pPr>
        <w:rPr>
          <w:color w:val="000000"/>
          <w:sz w:val="28"/>
          <w:szCs w:val="28"/>
        </w:rPr>
      </w:pPr>
    </w:p>
    <w:p w:rsidR="00744BF6" w:rsidRDefault="008F23EE" w:rsidP="00744BF6">
      <w:pPr>
        <w:rPr>
          <w:color w:val="000000"/>
          <w:sz w:val="28"/>
          <w:szCs w:val="28"/>
        </w:rPr>
      </w:pPr>
      <w:r w:rsidRPr="008F23EE">
        <w:rPr>
          <w:color w:val="000000"/>
          <w:sz w:val="28"/>
          <w:szCs w:val="28"/>
        </w:rPr>
        <w:t xml:space="preserve">Заместитель директора департамента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proofErr w:type="spellStart"/>
      <w:r>
        <w:rPr>
          <w:color w:val="000000"/>
          <w:sz w:val="28"/>
          <w:szCs w:val="28"/>
        </w:rPr>
        <w:t>Н.М.Полякова</w:t>
      </w:r>
      <w:proofErr w:type="spellEnd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0"/>
        <w:gridCol w:w="1098"/>
        <w:gridCol w:w="851"/>
        <w:gridCol w:w="1275"/>
        <w:gridCol w:w="10915"/>
      </w:tblGrid>
      <w:tr w:rsidR="00167E6B" w:rsidRPr="00744BF6" w:rsidTr="00167E6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67E6B" w:rsidRPr="00744BF6" w:rsidTr="00167E6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к Положению о сайте образовательной организации</w:t>
            </w:r>
          </w:p>
        </w:tc>
      </w:tr>
      <w:tr w:rsidR="00167E6B" w:rsidRPr="00744BF6" w:rsidTr="00167E6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744BF6" w:rsidRDefault="00167E6B" w:rsidP="00167E6B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муниципального образования город Краснодар</w:t>
            </w:r>
          </w:p>
        </w:tc>
      </w:tr>
    </w:tbl>
    <w:p w:rsidR="00167E6B" w:rsidRDefault="00167E6B" w:rsidP="00167E6B"/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167E6B" w:rsidRPr="00744BF6" w:rsidTr="00167E6B">
        <w:trPr>
          <w:trHeight w:val="106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E6B" w:rsidRPr="00744BF6" w:rsidRDefault="00167E6B" w:rsidP="00167E6B">
            <w:pPr>
              <w:jc w:val="center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 xml:space="preserve">Обязательная информация для размещения на сайте </w:t>
            </w:r>
            <w:r>
              <w:rPr>
                <w:color w:val="000000"/>
                <w:sz w:val="28"/>
                <w:szCs w:val="28"/>
              </w:rPr>
              <w:t xml:space="preserve">дошкольной образовательной </w:t>
            </w:r>
            <w:r w:rsidRPr="00744BF6">
              <w:rPr>
                <w:color w:val="000000"/>
                <w:sz w:val="28"/>
                <w:szCs w:val="28"/>
              </w:rPr>
              <w:t xml:space="preserve">организации </w:t>
            </w:r>
          </w:p>
        </w:tc>
      </w:tr>
    </w:tbl>
    <w:p w:rsidR="00B54940" w:rsidRDefault="00B54940" w:rsidP="00744BF6">
      <w:pPr>
        <w:rPr>
          <w:color w:val="000000"/>
          <w:sz w:val="28"/>
          <w:szCs w:val="28"/>
        </w:rPr>
      </w:pP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701"/>
        <w:gridCol w:w="4961"/>
        <w:gridCol w:w="2268"/>
        <w:gridCol w:w="1985"/>
      </w:tblGrid>
      <w:tr w:rsidR="00167E6B" w:rsidRPr="00167E6B" w:rsidTr="00167E6B">
        <w:tc>
          <w:tcPr>
            <w:tcW w:w="15134" w:type="dxa"/>
            <w:gridSpan w:val="7"/>
          </w:tcPr>
          <w:p w:rsidR="00167E6B" w:rsidRPr="00167E6B" w:rsidRDefault="00167E6B" w:rsidP="0016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Документы длительного действия</w:t>
            </w:r>
          </w:p>
        </w:tc>
      </w:tr>
      <w:tr w:rsidR="00167E6B" w:rsidRPr="00167E6B" w:rsidTr="00167E6B">
        <w:tc>
          <w:tcPr>
            <w:tcW w:w="675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п\</w:t>
            </w:r>
            <w:proofErr w:type="gramStart"/>
            <w:r w:rsidRPr="00167E6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Наименов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ние раздела в меню сайта</w:t>
            </w:r>
          </w:p>
        </w:tc>
        <w:tc>
          <w:tcPr>
            <w:tcW w:w="1843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Наименование подраздела</w:t>
            </w:r>
          </w:p>
        </w:tc>
        <w:tc>
          <w:tcPr>
            <w:tcW w:w="1701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Страницы</w:t>
            </w:r>
          </w:p>
        </w:tc>
        <w:tc>
          <w:tcPr>
            <w:tcW w:w="4961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Сроки размещения</w:t>
            </w:r>
          </w:p>
        </w:tc>
        <w:tc>
          <w:tcPr>
            <w:tcW w:w="1985" w:type="dxa"/>
            <w:vAlign w:val="center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Продолжител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ность действия документа</w:t>
            </w:r>
          </w:p>
        </w:tc>
      </w:tr>
      <w:tr w:rsidR="00167E6B" w:rsidRPr="00167E6B" w:rsidTr="00167E6B">
        <w:tc>
          <w:tcPr>
            <w:tcW w:w="675" w:type="dxa"/>
            <w:vMerge w:val="restart"/>
          </w:tcPr>
          <w:p w:rsidR="00167E6B" w:rsidRPr="00167E6B" w:rsidRDefault="00167E6B" w:rsidP="0016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Сведения об образовател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ной организ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1843" w:type="dxa"/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1.1. Основные сведения</w:t>
            </w:r>
          </w:p>
        </w:tc>
        <w:tc>
          <w:tcPr>
            <w:tcW w:w="1701" w:type="dxa"/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полное наименование дошкольной образ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вательной организации;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краткое наименование дошкольной  образ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вательной организации;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дата создания дошкольной образовательной организации;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учредитель (наименование учредителя обр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зовательной организации, его место  нахо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дения,  график  работы, справочный  телефон, адрес сайта в сети Интернет, адрес электро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ной почты);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-представительства и филиалы образовател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ной организации;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-место нахождения образовательной орган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зации, её представительств и филиалов (при наличии);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режим и график работы,</w:t>
            </w:r>
            <w:r w:rsidRPr="00167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ее представител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ств и филиалов (при наличии);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телефон, факс,</w:t>
            </w:r>
            <w:r w:rsidRPr="00167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ее представительств и фил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алов (при наличии);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</w:t>
            </w:r>
            <w:r w:rsidRPr="00167E6B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7E6B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67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ее представительств и филиалов (при наличии);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адрес сайта,</w:t>
            </w:r>
            <w:r w:rsidRPr="00167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ее представительств и филиалов (при наличии);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количество воспитанников/групп;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виды групп;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-территория, закрепленная за дошкольной образовательной организацией, утверждённая постановлением администрации муниц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 xml:space="preserve">пального образования город Краснодар; 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схема проезда</w:t>
            </w:r>
          </w:p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7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ности в соответствии с частью 4 статьи 91 Федерального закона от 29 декабря 2012 г. N 273-ФЗ "Об образовании в Российской Фед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рации".</w:t>
            </w:r>
          </w:p>
        </w:tc>
        <w:tc>
          <w:tcPr>
            <w:tcW w:w="2268" w:type="dxa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Меняется по м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ре</w:t>
            </w:r>
          </w:p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необходимости</w:t>
            </w:r>
          </w:p>
        </w:tc>
      </w:tr>
      <w:tr w:rsidR="00167E6B" w:rsidRPr="00167E6B" w:rsidTr="00167E6B">
        <w:tc>
          <w:tcPr>
            <w:tcW w:w="675" w:type="dxa"/>
            <w:vMerge/>
            <w:tcBorders>
              <w:bottom w:val="nil"/>
            </w:tcBorders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1.2. Структура и органы управления дошкольной организации</w:t>
            </w:r>
          </w:p>
        </w:tc>
        <w:tc>
          <w:tcPr>
            <w:tcW w:w="1701" w:type="dxa"/>
          </w:tcPr>
          <w:p w:rsidR="00167E6B" w:rsidRPr="00167E6B" w:rsidRDefault="00167E6B" w:rsidP="00167E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органы управления образовательной орган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зации (по Уставу):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наименования органов управления;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положения  об органах управления с прил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жением копий указанных положений (при их наличии)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внутренняя структура  образовательной орг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 xml:space="preserve">низации с указанием: 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наименования структурных подразделений (филиалы и др.)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ФИО и должности руководителей структу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ных подразделений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места нахождения структурных подраздел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ний;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адреса официальных сайтов в сети «Инте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нет» и электронной почты структурных по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разделений (при наличии);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hAnsi="Times New Roman" w:cs="Times New Roman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- сведений о наличии положений о структу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ных подразделениях, с приложением копий указанных положений (при их наличии)</w:t>
            </w:r>
          </w:p>
        </w:tc>
        <w:tc>
          <w:tcPr>
            <w:tcW w:w="2268" w:type="dxa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67E6B">
              <w:rPr>
                <w:rFonts w:ascii="Times New Roman" w:hAnsi="Times New Roman" w:cs="Times New Roman"/>
                <w:color w:val="000000" w:themeColor="text1"/>
              </w:rPr>
              <w:t>Меняется по м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ре необходим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67E6B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</w:tr>
    </w:tbl>
    <w:tbl>
      <w:tblPr>
        <w:tblStyle w:val="2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701"/>
        <w:gridCol w:w="4961"/>
        <w:gridCol w:w="2268"/>
        <w:gridCol w:w="1985"/>
      </w:tblGrid>
      <w:tr w:rsidR="00167E6B" w:rsidRPr="000C5469" w:rsidTr="00167E6B">
        <w:trPr>
          <w:trHeight w:val="442"/>
        </w:trPr>
        <w:tc>
          <w:tcPr>
            <w:tcW w:w="675" w:type="dxa"/>
            <w:vMerge w:val="restart"/>
            <w:tcBorders>
              <w:top w:val="nil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1.3.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Документы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На главной странице подраздела "Документы"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в виде копий и электронных документов:</w:t>
            </w:r>
          </w:p>
        </w:tc>
      </w:tr>
      <w:tr w:rsidR="00167E6B" w:rsidRPr="000C5469" w:rsidTr="00167E6B">
        <w:trPr>
          <w:trHeight w:val="341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Устав образовательной организации;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После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утверждения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 необход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мости</w:t>
            </w:r>
          </w:p>
        </w:tc>
      </w:tr>
      <w:tr w:rsidR="00167E6B" w:rsidRPr="000C5469" w:rsidTr="00167E6B">
        <w:trPr>
          <w:trHeight w:val="869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-Свидетельство о государственной аккред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тации (с приложениями) (при наличии);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При наличии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rPr>
          <w:trHeight w:val="584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-Правила внутреннего распорядка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обуча</w:t>
            </w:r>
            <w:r w:rsidRPr="000C5469">
              <w:rPr>
                <w:rFonts w:ascii="Times New Roman" w:hAnsi="Times New Roman"/>
                <w:color w:val="000000" w:themeColor="text1"/>
              </w:rPr>
              <w:t>ю</w:t>
            </w:r>
            <w:r w:rsidRPr="000C5469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 позднее 20 дней после утверждения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rPr>
          <w:trHeight w:val="570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-Правила внутреннего трудового распорядка;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 позднее 20 дней после утверждения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rPr>
          <w:trHeight w:val="326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-Коллективный договор (при наличии);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 позднее 20 дней после утверждения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rPr>
          <w:trHeight w:val="212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отчет о результатах </w:t>
            </w:r>
            <w:proofErr w:type="spellStart"/>
            <w:r w:rsidRPr="000C5469">
              <w:rPr>
                <w:rFonts w:ascii="Times New Roman" w:hAnsi="Times New Roman"/>
                <w:color w:val="000000" w:themeColor="text1"/>
              </w:rPr>
              <w:t>самообследования</w:t>
            </w:r>
            <w:proofErr w:type="spellEnd"/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 за предшествующий календарный год (ан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литическая часть и таблица «показатели де</w:t>
            </w:r>
            <w:r w:rsidRPr="000C5469">
              <w:rPr>
                <w:rFonts w:ascii="Times New Roman" w:hAnsi="Times New Roman"/>
                <w:color w:val="000000" w:themeColor="text1"/>
              </w:rPr>
              <w:t>я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тельности ДОО»);</w:t>
            </w:r>
          </w:p>
          <w:p w:rsidR="00167E6B" w:rsidRPr="00167E6B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наличие дополнительных показателей </w:t>
            </w:r>
            <w:proofErr w:type="spellStart"/>
            <w:r w:rsidRPr="000C5469">
              <w:rPr>
                <w:rFonts w:ascii="Times New Roman" w:hAnsi="Times New Roman"/>
                <w:color w:val="000000" w:themeColor="text1"/>
              </w:rPr>
              <w:t>сам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обследования</w:t>
            </w:r>
            <w:proofErr w:type="spellEnd"/>
            <w:r w:rsidRPr="000C5469">
              <w:rPr>
                <w:rFonts w:ascii="Times New Roman" w:hAnsi="Times New Roman"/>
                <w:color w:val="000000" w:themeColor="text1"/>
              </w:rPr>
              <w:t xml:space="preserve"> за предшествующий календа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ный год для проведения НОКО;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публичный доклад за предшествующий учебный год;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 позднее 20 а</w:t>
            </w:r>
            <w:r w:rsidRPr="000C5469">
              <w:rPr>
                <w:rFonts w:ascii="Times New Roman" w:hAnsi="Times New Roman"/>
                <w:color w:val="000000" w:themeColor="text1"/>
              </w:rPr>
              <w:t>п</w:t>
            </w:r>
            <w:r w:rsidRPr="000C5469">
              <w:rPr>
                <w:rFonts w:ascii="Times New Roman" w:hAnsi="Times New Roman"/>
                <w:color w:val="000000" w:themeColor="text1"/>
              </w:rPr>
              <w:t>реля текущего года.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 позднее 20 а</w:t>
            </w:r>
            <w:r w:rsidRPr="000C5469">
              <w:rPr>
                <w:rFonts w:ascii="Times New Roman" w:hAnsi="Times New Roman"/>
                <w:color w:val="000000" w:themeColor="text1"/>
              </w:rPr>
              <w:t>п</w:t>
            </w:r>
            <w:r w:rsidRPr="000C5469">
              <w:rPr>
                <w:rFonts w:ascii="Times New Roman" w:hAnsi="Times New Roman"/>
                <w:color w:val="000000" w:themeColor="text1"/>
              </w:rPr>
              <w:t>реля текущего года.</w:t>
            </w:r>
          </w:p>
          <w:p w:rsidR="00167E6B" w:rsidRPr="00167E6B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  <w:sz w:val="8"/>
                <w:szCs w:val="8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 позднее 1 авг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ста текущего года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rPr>
          <w:trHeight w:val="774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1.3. Документы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Локальные нормативные акты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копии локальных нормативных актов по о</w:t>
            </w:r>
            <w:r w:rsidRPr="000C5469">
              <w:rPr>
                <w:rFonts w:ascii="Times New Roman" w:hAnsi="Times New Roman"/>
                <w:color w:val="000000" w:themeColor="text1"/>
              </w:rPr>
              <w:t>с</w:t>
            </w:r>
            <w:r w:rsidRPr="000C5469">
              <w:rPr>
                <w:rFonts w:ascii="Times New Roman" w:hAnsi="Times New Roman"/>
                <w:color w:val="000000" w:themeColor="text1"/>
              </w:rPr>
              <w:t>новным вопросам организации и осуществл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 xml:space="preserve">ния образовательной деятельности (приказы, положения и др.), 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правила приема воспитанников на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обучение по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образовательным программам дошкольн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го образования;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rPr>
                <w:rFonts w:ascii="Times New Roman" w:hAnsi="Times New Roman"/>
              </w:rPr>
              <w:t>порядок и основания перевода, отчисления, восстановления воспитанников</w:t>
            </w:r>
            <w:r w:rsidRPr="000C546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-порядок оформления возникновения, пр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остановления и прекращения отношений между образовательной организацией и об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чающимися и (или) родителями (законными представителями) несовершеннолетних об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чающихся;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договор об образовании по образовател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ным программам дошкольного образования;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приказ о сайте дошкольной образовательной организации;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кодекс профессиональной этики педагогов ДОУ</w:t>
            </w:r>
            <w:r w:rsidRPr="000C5469">
              <w:t xml:space="preserve">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Положении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о нормах профессиональной этики педагогических работников 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Не позднее 20 дней 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после утверждения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7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167E6B" w:rsidRPr="000C5469" w:rsidTr="00167E6B">
        <w:trPr>
          <w:trHeight w:val="1684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bottom w:val="nil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bottom w:val="nil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Результаты проверок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предписания органов, осуществляющих гос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дарственный контроль (надзор) в сфере обр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зования, отчеты об исполнении таких пре</w:t>
            </w:r>
            <w:r w:rsidRPr="000C5469">
              <w:rPr>
                <w:rFonts w:ascii="Times New Roman" w:hAnsi="Times New Roman"/>
                <w:color w:val="000000" w:themeColor="text1"/>
              </w:rPr>
              <w:t>д</w:t>
            </w:r>
            <w:r w:rsidRPr="000C5469">
              <w:rPr>
                <w:rFonts w:ascii="Times New Roman" w:hAnsi="Times New Roman"/>
                <w:color w:val="000000" w:themeColor="text1"/>
              </w:rPr>
              <w:t>писаний (до подтверждения органом, ос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ществляющим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В течени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10 раб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чих дней со дня п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лучения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 необх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димости и пер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носятся в архив</w:t>
            </w:r>
          </w:p>
        </w:tc>
      </w:tr>
      <w:tr w:rsidR="00167E6B" w:rsidRPr="000C5469" w:rsidTr="00167E6B">
        <w:trPr>
          <w:trHeight w:val="1365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FFFFFF" w:themeColor="background1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государственный контроль (надзор) в сфере образования, исполнения предписания или признания его недействительным в устано</w:t>
            </w:r>
            <w:r w:rsidRPr="000C5469">
              <w:rPr>
                <w:rFonts w:ascii="Times New Roman" w:hAnsi="Times New Roman"/>
                <w:color w:val="000000" w:themeColor="text1"/>
              </w:rPr>
              <w:t>в</w:t>
            </w:r>
            <w:r w:rsidRPr="000C5469">
              <w:rPr>
                <w:rFonts w:ascii="Times New Roman" w:hAnsi="Times New Roman"/>
                <w:color w:val="000000" w:themeColor="text1"/>
              </w:rPr>
              <w:t>ленном законом порядке)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7E6B" w:rsidRPr="000C5469" w:rsidTr="003A68CB">
        <w:trPr>
          <w:trHeight w:val="3249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ind w:right="-250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Защита перс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нальных данных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приказ о назначении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ответственного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за о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ганизацию обработки персональных данных в ОО;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положение о порядке обработки персонал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ных данных, утвержденное руководителем ОО;</w:t>
            </w:r>
          </w:p>
          <w:p w:rsidR="00167E6B" w:rsidRPr="003A68CB" w:rsidRDefault="00167E6B" w:rsidP="003A68C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типовая форма согласия на обработку пе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сональных данных работников и обучающи</w:t>
            </w:r>
            <w:r w:rsidRPr="000C5469">
              <w:rPr>
                <w:rFonts w:ascii="Times New Roman" w:hAnsi="Times New Roman"/>
                <w:color w:val="000000" w:themeColor="text1"/>
              </w:rPr>
              <w:t>х</w:t>
            </w:r>
            <w:r w:rsidRPr="000C5469">
              <w:rPr>
                <w:rFonts w:ascii="Times New Roman" w:hAnsi="Times New Roman"/>
                <w:color w:val="000000" w:themeColor="text1"/>
              </w:rPr>
              <w:t>ся (воспитанников), в соответствии со ст.18.1.ФЗ от 27.07.2006 № 152-ФЗ « О пе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="003A68CB">
              <w:rPr>
                <w:rFonts w:ascii="Times New Roman" w:hAnsi="Times New Roman"/>
                <w:color w:val="000000" w:themeColor="text1"/>
              </w:rPr>
              <w:t>сональных данных»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После утверждения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3A68CB">
        <w:trPr>
          <w:trHeight w:val="272"/>
        </w:trPr>
        <w:tc>
          <w:tcPr>
            <w:tcW w:w="675" w:type="dxa"/>
            <w:vMerge w:val="restart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1.4.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ние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организационно-правовая форма;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уровень образования;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форма обучения и форма получения образ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вания;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нормативный срок получения   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язык образования;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копия образовательной программы 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школьного образования (в том числе: план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рование образовательной деятельности в с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ответствии с реализуемой программой);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форма обучения в отношении каждой обр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зовательной программы;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-нормативный срок обучения в отношении каждой образовательной программы;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информация о реализуемых образовател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ных программах с указанием учебных пре</w:t>
            </w:r>
            <w:r w:rsidRPr="000C5469">
              <w:rPr>
                <w:rFonts w:ascii="Times New Roman" w:hAnsi="Times New Roman"/>
                <w:color w:val="000000" w:themeColor="text1"/>
              </w:rPr>
              <w:t>д</w:t>
            </w:r>
            <w:r w:rsidRPr="000C5469">
              <w:rPr>
                <w:rFonts w:ascii="Times New Roman" w:hAnsi="Times New Roman"/>
                <w:color w:val="000000" w:themeColor="text1"/>
              </w:rPr>
              <w:t>метов, курсов, дисциплин (модулей), практ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ки, предусмотренных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соответствующей образовательной програ</w:t>
            </w:r>
            <w:r w:rsidRPr="000C5469">
              <w:rPr>
                <w:rFonts w:ascii="Times New Roman" w:hAnsi="Times New Roman"/>
                <w:color w:val="000000" w:themeColor="text1"/>
              </w:rPr>
              <w:t>м</w:t>
            </w:r>
            <w:r w:rsidRPr="000C5469">
              <w:rPr>
                <w:rFonts w:ascii="Times New Roman" w:hAnsi="Times New Roman"/>
                <w:color w:val="000000" w:themeColor="text1"/>
              </w:rPr>
              <w:t>мой (в части формируемой участниками о</w:t>
            </w:r>
            <w:r w:rsidRPr="000C5469">
              <w:rPr>
                <w:rFonts w:ascii="Times New Roman" w:hAnsi="Times New Roman"/>
                <w:color w:val="000000" w:themeColor="text1"/>
              </w:rPr>
              <w:t>б</w:t>
            </w:r>
            <w:r w:rsidRPr="000C5469">
              <w:rPr>
                <w:rFonts w:ascii="Times New Roman" w:hAnsi="Times New Roman"/>
                <w:color w:val="000000" w:themeColor="text1"/>
              </w:rPr>
              <w:t>разовательных отношений);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-</w:t>
            </w:r>
            <w:r w:rsidR="008267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копия адаптированной образовательной программы дошкольного образования  (в том числе: планирование образовательной де</w:t>
            </w:r>
            <w:r w:rsidRPr="000C5469">
              <w:rPr>
                <w:rFonts w:ascii="Times New Roman" w:hAnsi="Times New Roman"/>
                <w:color w:val="000000" w:themeColor="text1"/>
              </w:rPr>
              <w:t>я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тельности в соответствии с реализуемой пр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граммой);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</w:rPr>
              <w:t>Информация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об учебном плане с прилож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нием его в виде электронного документа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календарный учебный график с приложен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ем его в виде электронного документа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информация о реализуемых адаптирова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>ных образовательных программах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с указан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ем учебных предметов, курсов, дисциплин (модулей), практики, предусмотренных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соответствующей образовательной програ</w:t>
            </w:r>
            <w:r w:rsidRPr="000C5469">
              <w:rPr>
                <w:rFonts w:ascii="Times New Roman" w:hAnsi="Times New Roman"/>
                <w:color w:val="000000" w:themeColor="text1"/>
              </w:rPr>
              <w:t>м</w:t>
            </w:r>
            <w:r w:rsidRPr="000C5469">
              <w:rPr>
                <w:rFonts w:ascii="Times New Roman" w:hAnsi="Times New Roman"/>
                <w:color w:val="000000" w:themeColor="text1"/>
              </w:rPr>
              <w:t>мой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дополнительные общеразвивающие пр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граммы ДОО (краткая аннотация по каждой);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использование при реализации указанных образовательных программ электронного обучения и дистанционных образовательных технологий;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о численности 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по реализу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мым образовательным программам по исто</w:t>
            </w:r>
            <w:r w:rsidRPr="000C5469">
              <w:rPr>
                <w:rFonts w:ascii="Times New Roman" w:hAnsi="Times New Roman"/>
                <w:color w:val="000000" w:themeColor="text1"/>
              </w:rPr>
              <w:t>ч</w:t>
            </w:r>
            <w:r w:rsidRPr="000C5469">
              <w:rPr>
                <w:rFonts w:ascii="Times New Roman" w:hAnsi="Times New Roman"/>
                <w:color w:val="000000" w:themeColor="text1"/>
              </w:rPr>
              <w:t>никам финансирования;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Информация о сроках действия госуда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ственной аккредитации образовательной пр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граммы (при наличии государственной а</w:t>
            </w:r>
            <w:r w:rsidRPr="000C5469">
              <w:rPr>
                <w:rFonts w:ascii="Times New Roman" w:hAnsi="Times New Roman"/>
                <w:color w:val="000000" w:themeColor="text1"/>
              </w:rPr>
              <w:t>к</w:t>
            </w:r>
            <w:r w:rsidRPr="000C5469">
              <w:rPr>
                <w:rFonts w:ascii="Times New Roman" w:hAnsi="Times New Roman"/>
                <w:color w:val="000000" w:themeColor="text1"/>
              </w:rPr>
              <w:t>кредитации)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численности  обучающихся (воспитанн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ков), являющихся иностранными граждан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ми.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лицензии на осуществление образовател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ной деятельности (выписке из реестра лице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>зий на осуществление образовательной де</w:t>
            </w:r>
            <w:r w:rsidRPr="000C5469">
              <w:rPr>
                <w:rFonts w:ascii="Times New Roman" w:hAnsi="Times New Roman"/>
                <w:color w:val="000000" w:themeColor="text1"/>
              </w:rPr>
              <w:t>я</w:t>
            </w:r>
            <w:r w:rsidR="003A68CB">
              <w:rPr>
                <w:rFonts w:ascii="Times New Roman" w:hAnsi="Times New Roman"/>
                <w:color w:val="000000" w:themeColor="text1"/>
              </w:rPr>
              <w:lastRenderedPageBreak/>
              <w:t>тельности)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После утверждения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3A68CB">
        <w:trPr>
          <w:trHeight w:val="842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План работы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план работы на месяц (в соответствии с год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вым планом работы)  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На 1 число каждого месяца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3A68CB">
        <w:trPr>
          <w:trHeight w:val="1110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Методические документы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методические и иные документы, разраб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танные дошкольной образовательной орган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зацией для обеспеч</w:t>
            </w:r>
            <w:r w:rsidR="003A68CB">
              <w:rPr>
                <w:rFonts w:ascii="Times New Roman" w:hAnsi="Times New Roman"/>
                <w:color w:val="000000" w:themeColor="text1"/>
              </w:rPr>
              <w:t>ения образовательного процесса.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Ежемесячно с ук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занием даты ра</w:t>
            </w:r>
            <w:r w:rsidRPr="000C5469">
              <w:rPr>
                <w:rFonts w:ascii="Times New Roman" w:hAnsi="Times New Roman"/>
                <w:color w:val="000000" w:themeColor="text1"/>
              </w:rPr>
              <w:t>з</w:t>
            </w:r>
            <w:r w:rsidRPr="000C5469">
              <w:rPr>
                <w:rFonts w:ascii="Times New Roman" w:hAnsi="Times New Roman"/>
                <w:color w:val="000000" w:themeColor="text1"/>
              </w:rPr>
              <w:t>мещения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1.5.Образовательные станда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ты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8267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информация  о федеральном государстве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ном образовательном стандарте дошкольного  образования (ФГОС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ДО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)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приложением к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пии или гиперссылки на соответствующие документы на сайте министерства просвещ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="003A68CB">
              <w:rPr>
                <w:rFonts w:ascii="Times New Roman" w:hAnsi="Times New Roman"/>
                <w:color w:val="000000" w:themeColor="text1"/>
              </w:rPr>
              <w:t>ния</w:t>
            </w:r>
            <w:r w:rsidRPr="000C546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167E6B" w:rsidRPr="000C5469" w:rsidRDefault="00167E6B" w:rsidP="00167E6B">
            <w:pPr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модель выпускника дошкольной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тельной организации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3A68CB">
        <w:trPr>
          <w:trHeight w:val="6084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3A68CB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1.6.Руководство. Педагогический состав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информация о руководителе образовател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ной организации, его заместителях, руков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дителях филиалов образовательной организ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ции (при их наличии), в том числе: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 xml:space="preserve">-фамилия; 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имя;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отчество (при наличии) руководителя, его заместителей;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должность руководителя, его заместителей;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контактные телефоны;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 xml:space="preserve"> - адреса электронной почты;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-информация о руководителях представ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тельств и филиалов;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-фамилия, имя, отчество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-наименование должности;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-контактные телефоны;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-адрес электронной почты;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информация о персональном составе пед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гогических работников с указанием уровня образования, квалификации и опыта работы, в том числе: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фамилия;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имя;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отчество (при наличии) работника;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занимаемая должность (должности);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преподаваемые дисциплины;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ученая степень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ученое звание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 xml:space="preserve">- наименование направления подготовки и (или) специальности; 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данные о повышении квалификации и (или) профессиональной переподготовке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C5469">
              <w:rPr>
                <w:rFonts w:ascii="Times New Roman" w:hAnsi="Times New Roman"/>
                <w:color w:val="000000" w:themeColor="text1"/>
                <w:szCs w:val="28"/>
              </w:rPr>
              <w:t>- общий стаж работы;</w:t>
            </w:r>
          </w:p>
          <w:p w:rsidR="00167E6B" w:rsidRPr="000C5469" w:rsidRDefault="003A68CB" w:rsidP="00167E6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- стаж работы по специальности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-Персональный состав педагогических рабо</w:t>
            </w:r>
            <w:r w:rsidRPr="000C5469">
              <w:rPr>
                <w:rFonts w:ascii="Times New Roman" w:hAnsi="Times New Roman"/>
                <w:color w:val="000000" w:themeColor="text1"/>
              </w:rPr>
              <w:t>т</w:t>
            </w:r>
            <w:r w:rsidRPr="000C5469">
              <w:rPr>
                <w:rFonts w:ascii="Times New Roman" w:hAnsi="Times New Roman"/>
                <w:color w:val="000000" w:themeColor="text1"/>
              </w:rPr>
              <w:t>ников каждой реализуемой образовательной программы в форме электронного документа или в виде  активных ссылок, непосредстве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>ный переход по которым позволяет получить доступ к страницам Сайта, содержащим и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>формацию: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-фамилия, имя, отчество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-занимаемая должность (должности);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-уровень образования;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-квалификация;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-наименование направления подготовки и (или) специальности;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-ученая степень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-ученое звание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-повышение квалификации и (или) професс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ональная переподготовка (при наличии);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-общий стаж работы;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-стаж работы по специальности;</w:t>
            </w:r>
          </w:p>
          <w:p w:rsidR="00167E6B" w:rsidRPr="000C5469" w:rsidRDefault="00167E6B" w:rsidP="003A68C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-преподаваемые учебные предме</w:t>
            </w:r>
            <w:r w:rsidR="003A68CB">
              <w:rPr>
                <w:rFonts w:ascii="Times New Roman" w:hAnsi="Times New Roman"/>
                <w:color w:val="000000" w:themeColor="text1"/>
              </w:rPr>
              <w:t>ты, курсы, дисциплины (модули).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В начале учебного и календарного г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167E6B" w:rsidRPr="000C5469" w:rsidTr="00167E6B">
        <w:trPr>
          <w:trHeight w:val="249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1.7.Материально-техническое обеспечение и оснащенность образовател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ного процесса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rPr>
                <w:rFonts w:ascii="Times New Roman" w:hAnsi="Times New Roman"/>
              </w:rPr>
            </w:pPr>
            <w:r w:rsidRPr="000C5469">
              <w:rPr>
                <w:rFonts w:ascii="Times New Roman" w:hAnsi="Times New Roman"/>
              </w:rPr>
              <w:t>-Сведения о библиотеках.</w:t>
            </w:r>
          </w:p>
          <w:p w:rsidR="00167E6B" w:rsidRPr="000C5469" w:rsidRDefault="00167E6B" w:rsidP="00167E6B">
            <w:pPr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сведения о наличии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0C5469">
              <w:rPr>
                <w:rFonts w:ascii="Times New Roman" w:hAnsi="Times New Roman"/>
                <w:color w:val="000000" w:themeColor="text1"/>
              </w:rPr>
              <w:t>оборудованных уче</w:t>
            </w:r>
            <w:r w:rsidRPr="000C5469">
              <w:rPr>
                <w:rFonts w:ascii="Times New Roman" w:hAnsi="Times New Roman"/>
                <w:color w:val="000000" w:themeColor="text1"/>
              </w:rPr>
              <w:t>б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ных кабинетов, объектов для проведения практических занятий, объектов спорта, средств обучения и воспитания 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 доступе к информационным системам и информационно-телекоммуникационным с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тям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об электронных образовательных ресурсах, к которым обеспечивается доступ обуча</w:t>
            </w:r>
            <w:r w:rsidRPr="000C5469">
              <w:rPr>
                <w:rFonts w:ascii="Times New Roman" w:hAnsi="Times New Roman"/>
                <w:color w:val="000000" w:themeColor="text1"/>
              </w:rPr>
              <w:t>ю</w:t>
            </w:r>
            <w:r w:rsidRPr="000C5469">
              <w:rPr>
                <w:rFonts w:ascii="Times New Roman" w:hAnsi="Times New Roman"/>
                <w:color w:val="000000" w:themeColor="text1"/>
              </w:rPr>
              <w:t>щихся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собственных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электронных образовательных  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и информационных ресурсов;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- сторонних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электронных образовательных  и информационных ресурсов (в том  числе</w:t>
            </w:r>
            <w:proofErr w:type="gramEnd"/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ссылки на информационно-образовательные ресурсы: </w:t>
            </w:r>
          </w:p>
          <w:p w:rsidR="00167E6B" w:rsidRPr="000C5469" w:rsidRDefault="00167E6B" w:rsidP="00167E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Официальный сайт Министерства просвещения РФ</w:t>
            </w:r>
          </w:p>
          <w:p w:rsidR="00167E6B" w:rsidRPr="000C5469" w:rsidRDefault="00167E6B" w:rsidP="00167E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Федеральный портал «Российское о</w:t>
            </w:r>
            <w:r w:rsidRPr="000C5469">
              <w:rPr>
                <w:rFonts w:ascii="Times New Roman" w:hAnsi="Times New Roman"/>
                <w:color w:val="000000" w:themeColor="text1"/>
              </w:rPr>
              <w:t>б</w:t>
            </w:r>
            <w:r w:rsidRPr="000C5469">
              <w:rPr>
                <w:rFonts w:ascii="Times New Roman" w:hAnsi="Times New Roman"/>
                <w:color w:val="000000" w:themeColor="text1"/>
              </w:rPr>
              <w:t>разование»</w:t>
            </w:r>
          </w:p>
          <w:p w:rsidR="00167E6B" w:rsidRPr="000C5469" w:rsidRDefault="00167E6B" w:rsidP="00167E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Информационная система «Единое окно доступа к образовательным р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сурсам»</w:t>
            </w:r>
          </w:p>
          <w:p w:rsidR="00167E6B" w:rsidRPr="000C5469" w:rsidRDefault="00167E6B" w:rsidP="00167E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Единая коллекция цифровых образ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вательных ресурсов</w:t>
            </w:r>
          </w:p>
          <w:p w:rsidR="00167E6B" w:rsidRPr="000C5469" w:rsidRDefault="00167E6B" w:rsidP="00167E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Федеральный центр информационно-образовательных ресурсов;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специальных технических средств обучения коллективного и индивидуального пользов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ния 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В начале учебного и календарного г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167E6B" w:rsidRPr="000C5469" w:rsidTr="00167E6B">
        <w:trPr>
          <w:trHeight w:val="249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Организация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питания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об условиях питания обучающихся;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режим питания детей; 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примерное меню;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рекомендуемый ассортимент основных пр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дуктов для детей;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-пищевые продукты, которые не допускаются в питании детей дошкольного возраста;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объем порций;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фотографии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Сентябрь, март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7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На принятый срок</w:t>
            </w:r>
          </w:p>
        </w:tc>
      </w:tr>
      <w:tr w:rsidR="00167E6B" w:rsidRPr="000C5469" w:rsidTr="003A68CB">
        <w:trPr>
          <w:trHeight w:val="891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Организация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медицинского обслуживания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1" w:lineRule="exact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об условиях охраны здоровья обучающихся;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1" w:lineRule="exact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график  работы  врача, медицинской сестры; </w:t>
            </w:r>
          </w:p>
          <w:p w:rsidR="00167E6B" w:rsidRPr="000C5469" w:rsidRDefault="00167E6B" w:rsidP="00167E6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1" w:lineRule="exact"/>
              <w:ind w:left="-3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национальный календарь прививок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В начале учебного года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167E6B" w:rsidRPr="000C5469" w:rsidTr="003A68CB">
        <w:trPr>
          <w:trHeight w:val="1122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 1.8. </w:t>
            </w:r>
            <w:r w:rsidRPr="000C5469">
              <w:rPr>
                <w:rFonts w:ascii="Times New Roman" w:hAnsi="Times New Roman"/>
              </w:rPr>
              <w:t>Стипендии и меры по</w:t>
            </w:r>
            <w:r w:rsidRPr="000C5469">
              <w:rPr>
                <w:rFonts w:ascii="Times New Roman" w:hAnsi="Times New Roman"/>
              </w:rPr>
              <w:t>д</w:t>
            </w:r>
            <w:r w:rsidRPr="000C5469">
              <w:rPr>
                <w:rFonts w:ascii="Times New Roman" w:hAnsi="Times New Roman"/>
              </w:rPr>
              <w:t xml:space="preserve">держки </w:t>
            </w:r>
            <w:proofErr w:type="gramStart"/>
            <w:r w:rsidRPr="000C5469">
              <w:rPr>
                <w:rFonts w:ascii="Times New Roman" w:hAnsi="Times New Roman"/>
              </w:rPr>
              <w:t>обуч</w:t>
            </w:r>
            <w:r w:rsidRPr="000C5469">
              <w:rPr>
                <w:rFonts w:ascii="Times New Roman" w:hAnsi="Times New Roman"/>
              </w:rPr>
              <w:t>а</w:t>
            </w:r>
            <w:r w:rsidRPr="000C5469">
              <w:rPr>
                <w:rFonts w:ascii="Times New Roman" w:hAnsi="Times New Roman"/>
              </w:rPr>
              <w:t>ющихся</w:t>
            </w:r>
            <w:proofErr w:type="gramEnd"/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/>
              </w:rPr>
            </w:pPr>
            <w:r w:rsidRPr="000C5469">
              <w:rPr>
                <w:rFonts w:ascii="Times New Roman" w:hAnsi="Times New Roman"/>
                <w:color w:val="000000"/>
              </w:rPr>
              <w:t xml:space="preserve"> - нормативные документы, регулирующие получение компенсационных выплат;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/>
              </w:rPr>
            </w:pPr>
            <w:r w:rsidRPr="000C5469">
              <w:rPr>
                <w:rFonts w:ascii="Times New Roman" w:hAnsi="Times New Roman"/>
                <w:color w:val="000000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/>
              </w:rPr>
              <w:t>о мерах социальной поддержки;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/>
              </w:rPr>
            </w:pPr>
            <w:r w:rsidRPr="000C5469">
              <w:rPr>
                <w:rFonts w:ascii="Times New Roman" w:hAnsi="Times New Roman"/>
                <w:color w:val="000000"/>
              </w:rPr>
              <w:t>- документы, необходимые для начисления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/>
              </w:rPr>
              <w:t>компенсационных выплат;</w:t>
            </w:r>
          </w:p>
          <w:p w:rsidR="00167E6B" w:rsidRPr="003A68CB" w:rsidRDefault="00167E6B" w:rsidP="00167E6B">
            <w:pPr>
              <w:rPr>
                <w:rFonts w:ascii="Times New Roman" w:hAnsi="Times New Roman"/>
                <w:color w:val="000000"/>
              </w:rPr>
            </w:pPr>
            <w:r w:rsidRPr="000C5469">
              <w:rPr>
                <w:rFonts w:ascii="Times New Roman" w:hAnsi="Times New Roman"/>
                <w:color w:val="000000"/>
              </w:rPr>
              <w:t>- об</w:t>
            </w:r>
            <w:r w:rsidR="003A68CB">
              <w:rPr>
                <w:rFonts w:ascii="Times New Roman" w:hAnsi="Times New Roman"/>
                <w:color w:val="000000"/>
              </w:rPr>
              <w:t xml:space="preserve">разец заявления на компенсацию 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 необход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мости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167E6B" w:rsidRPr="000C5469" w:rsidTr="00167E6B">
        <w:tc>
          <w:tcPr>
            <w:tcW w:w="675" w:type="dxa"/>
            <w:vMerge w:val="restart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1.9. Платные образовател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ные услуги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порядке оказания платных образовател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ных услуг, в том числе образец договора об оказании платных образовательных услуг.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об утверждении стоимости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обучения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по каждой образовательной программе.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об установлении размера платы, взимаемой с родителей (законных представителей) за присмотр и уход за детьми.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документ о порядке оказания платных 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полнительных образовательных и иных  услуг;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 -образец договора об оказании платных услуг;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документ об утверждении стоимости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ния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по каждой образовательной программе и услуге</w:t>
            </w:r>
          </w:p>
          <w:p w:rsidR="00167E6B" w:rsidRPr="000C5469" w:rsidRDefault="00167E6B" w:rsidP="003A68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расписание занятий (кружков, секций, ст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дий)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с указанием Ф.И.О. специалиста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После утвержд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 необход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мости </w:t>
            </w:r>
          </w:p>
        </w:tc>
      </w:tr>
      <w:tr w:rsidR="00167E6B" w:rsidRPr="000C5469" w:rsidTr="00167E6B">
        <w:trPr>
          <w:trHeight w:val="870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1.10. Финанс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во-хозяйственная деятельность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информацию об объеме образовательной деятельности, финансовое обеспечение кот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рой осуществляется: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-за счет бюджетных ассигнований федерал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ного бюджета;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-за счет бюджетов субъектов Российской Ф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дерации;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-за счет местных бюджетов;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договорам об оказании платных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тельных услуг;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Копия плана финансово хозяйственной де</w:t>
            </w:r>
            <w:r w:rsidRPr="000C5469">
              <w:rPr>
                <w:rFonts w:ascii="Times New Roman" w:hAnsi="Times New Roman"/>
                <w:color w:val="000000" w:themeColor="text1"/>
              </w:rPr>
              <w:t>я</w:t>
            </w:r>
            <w:r w:rsidR="003A68CB">
              <w:rPr>
                <w:rFonts w:ascii="Times New Roman" w:hAnsi="Times New Roman"/>
                <w:color w:val="000000" w:themeColor="text1"/>
              </w:rPr>
              <w:t>тельности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 муниципальное задание на текущий год;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отчёт о выполнении МЗ  за прошедший год;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поступление и расходование финансовых и материальных средств по итогам финансов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го года;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отчёт о финансово-хозяйственной деятел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ности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положение ДОО о порядке пожертвований от граждан и юридических лиц;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образец договора пожертвования;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образец квитанции с расчетным счетом ДОО;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отчет о поступлении и расходовании п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жертвований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В начале календа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ного года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В течени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30 дней после окончания финансового года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 xml:space="preserve">На принятый срок, после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з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вершения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кот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рого  документ перемещается в архив</w:t>
            </w:r>
          </w:p>
        </w:tc>
      </w:tr>
      <w:tr w:rsidR="00167E6B" w:rsidRPr="000C5469" w:rsidTr="00167E6B">
        <w:trPr>
          <w:trHeight w:val="1268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826731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1.11. Вакантные места для при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ма (перевода)</w:t>
            </w:r>
            <w:r w:rsidRPr="000C5469">
              <w:t xml:space="preserve">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green"/>
              </w:rPr>
            </w:pP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Количество вакантных мест для приема (п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ревода) по каждой образовательной програ</w:t>
            </w:r>
            <w:r w:rsidRPr="000C5469">
              <w:rPr>
                <w:rFonts w:ascii="Times New Roman" w:hAnsi="Times New Roman"/>
                <w:color w:val="000000" w:themeColor="text1"/>
              </w:rPr>
              <w:t>м</w:t>
            </w:r>
            <w:r w:rsidRPr="000C5469">
              <w:rPr>
                <w:rFonts w:ascii="Times New Roman" w:hAnsi="Times New Roman"/>
                <w:color w:val="000000" w:themeColor="text1"/>
              </w:rPr>
              <w:t>ме (ООП, АОП, платные дополнительные о</w:t>
            </w:r>
            <w:r w:rsidRPr="000C5469">
              <w:rPr>
                <w:rFonts w:ascii="Times New Roman" w:hAnsi="Times New Roman"/>
                <w:color w:val="000000" w:themeColor="text1"/>
              </w:rPr>
              <w:t>б</w:t>
            </w:r>
            <w:r w:rsidRPr="000C5469">
              <w:rPr>
                <w:rFonts w:ascii="Times New Roman" w:hAnsi="Times New Roman"/>
                <w:color w:val="000000" w:themeColor="text1"/>
              </w:rPr>
              <w:t>разовательные и иные услуги.</w:t>
            </w:r>
            <w:proofErr w:type="gramEnd"/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 необход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мости</w:t>
            </w:r>
          </w:p>
        </w:tc>
      </w:tr>
      <w:tr w:rsidR="00167E6B" w:rsidRPr="000C5469" w:rsidTr="00167E6B">
        <w:trPr>
          <w:trHeight w:val="1268"/>
        </w:trPr>
        <w:tc>
          <w:tcPr>
            <w:tcW w:w="675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826731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1.12.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Доступная среда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специально оборудованных учебных к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бинетах;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об объектах для проведения практических занятий, приспособленных для использов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ния инвалидами и лицами с ограниченными возможностями здоровья;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библиотек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е(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>ах), приспособленных для и</w:t>
            </w:r>
            <w:r w:rsidRPr="000C5469">
              <w:rPr>
                <w:rFonts w:ascii="Times New Roman" w:hAnsi="Times New Roman"/>
                <w:color w:val="000000" w:themeColor="text1"/>
              </w:rPr>
              <w:t>с</w:t>
            </w:r>
            <w:r w:rsidRPr="000C5469">
              <w:rPr>
                <w:rFonts w:ascii="Times New Roman" w:hAnsi="Times New Roman"/>
                <w:color w:val="000000" w:themeColor="text1"/>
              </w:rPr>
              <w:t>пользования инвалидами и лицами с огран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ченными возможностями здоровья;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об объектах спорта, приспособленных для использования инвалидами и лицами с огр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ниченными возможностями здоровья;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средствах обучения и воспитания, присп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собленных для использования инвалидами и лицами с ограниченными возможностями здоровья;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об обеспечении беспрепятственного доступа в здания образовательной организации;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специальных условиях питания;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специальных условиях охраны здоровья;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доступе к информационным системам и информационно-телекоммуникационным с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тям, приспособленным для использования инвалидами и лицами с ограниченными во</w:t>
            </w:r>
            <w:r w:rsidRPr="000C5469">
              <w:rPr>
                <w:rFonts w:ascii="Times New Roman" w:hAnsi="Times New Roman"/>
                <w:color w:val="000000" w:themeColor="text1"/>
              </w:rPr>
              <w:t>з</w:t>
            </w:r>
            <w:r w:rsidRPr="000C5469">
              <w:rPr>
                <w:rFonts w:ascii="Times New Roman" w:hAnsi="Times New Roman"/>
                <w:color w:val="000000" w:themeColor="text1"/>
              </w:rPr>
              <w:t>можностями здоровья;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об электронных образовательных ресурсах, к которым обеспечивается доступ инвалидов и лиц с ограниченными возможностями зд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ровья;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о наличии специальных технических средств обучения коллективного и индивид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ального пользования;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В начале учебного и календарного года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На календарный и учебный год</w:t>
            </w:r>
          </w:p>
        </w:tc>
      </w:tr>
      <w:tr w:rsidR="00167E6B" w:rsidRPr="000C5469" w:rsidTr="00167E6B">
        <w:trPr>
          <w:trHeight w:val="1268"/>
        </w:trPr>
        <w:tc>
          <w:tcPr>
            <w:tcW w:w="675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1.13.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Междунаро</w:t>
            </w:r>
            <w:r w:rsidRPr="000C5469">
              <w:rPr>
                <w:rFonts w:ascii="Times New Roman" w:hAnsi="Times New Roman"/>
                <w:color w:val="000000" w:themeColor="text1"/>
              </w:rPr>
              <w:t>д</w:t>
            </w:r>
            <w:r w:rsidRPr="000C5469">
              <w:rPr>
                <w:rFonts w:ascii="Times New Roman" w:hAnsi="Times New Roman"/>
                <w:color w:val="000000" w:themeColor="text1"/>
              </w:rPr>
              <w:t>ное сотрудн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чество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-о заключенных и планируемых к заключ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нию договорах с иностранными и (или) ме</w:t>
            </w:r>
            <w:r w:rsidRPr="000C5469">
              <w:rPr>
                <w:rFonts w:ascii="Times New Roman" w:hAnsi="Times New Roman"/>
                <w:color w:val="000000" w:themeColor="text1"/>
              </w:rPr>
              <w:t>ж</w:t>
            </w:r>
            <w:r w:rsidRPr="000C5469">
              <w:rPr>
                <w:rFonts w:ascii="Times New Roman" w:hAnsi="Times New Roman"/>
                <w:color w:val="000000" w:themeColor="text1"/>
              </w:rPr>
              <w:t>дународными организациями по вопросам образования и науки (при наличии);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-о международной аккредитации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тельных программ (при наличии).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мере необход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мости</w:t>
            </w:r>
          </w:p>
        </w:tc>
      </w:tr>
      <w:tr w:rsidR="00167E6B" w:rsidRPr="000C5469" w:rsidTr="00167E6B">
        <w:tc>
          <w:tcPr>
            <w:tcW w:w="675" w:type="dxa"/>
            <w:vMerge w:val="restart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</w:t>
            </w: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701" w:type="dxa"/>
            <w:vMerge w:val="restart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Информац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онная бе</w:t>
            </w:r>
            <w:r w:rsidRPr="000C5469">
              <w:rPr>
                <w:rFonts w:ascii="Times New Roman" w:hAnsi="Times New Roman"/>
                <w:color w:val="000000" w:themeColor="text1"/>
              </w:rPr>
              <w:t>з</w:t>
            </w:r>
            <w:r w:rsidRPr="000C5469">
              <w:rPr>
                <w:rFonts w:ascii="Times New Roman" w:hAnsi="Times New Roman"/>
                <w:color w:val="000000" w:themeColor="text1"/>
              </w:rPr>
              <w:t>опасность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2.1.Локальные нормативные акты в сфере обеспечения информацио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>ной безопасн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сти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обуча</w:t>
            </w:r>
            <w:r w:rsidRPr="000C5469">
              <w:rPr>
                <w:rFonts w:ascii="Times New Roman" w:hAnsi="Times New Roman"/>
                <w:color w:val="000000" w:themeColor="text1"/>
              </w:rPr>
              <w:t>ю</w:t>
            </w:r>
            <w:r w:rsidRPr="000C5469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копии документов, регламентирующие о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ганизацию и работу с персональными данн</w:t>
            </w:r>
            <w:r w:rsidRPr="000C5469">
              <w:rPr>
                <w:rFonts w:ascii="Times New Roman" w:hAnsi="Times New Roman"/>
                <w:color w:val="000000" w:themeColor="text1"/>
              </w:rPr>
              <w:t>ы</w:t>
            </w:r>
            <w:r w:rsidRPr="000C5469">
              <w:rPr>
                <w:rFonts w:ascii="Times New Roman" w:hAnsi="Times New Roman"/>
                <w:color w:val="000000" w:themeColor="text1"/>
              </w:rPr>
              <w:t>ми. Допускается вместо копий размещать г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перссылку на страницу Обработка перс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нальных данных подраздела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1.3.Документы, раздела Сведения об образ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вательной организации;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планы мероприятий по обеспечения инфо</w:t>
            </w:r>
            <w:r w:rsidRPr="000C5469">
              <w:rPr>
                <w:rFonts w:ascii="Times New Roman" w:hAnsi="Times New Roman"/>
                <w:color w:val="000000" w:themeColor="text1"/>
              </w:rPr>
              <w:t>р</w:t>
            </w:r>
            <w:r w:rsidRPr="000C5469">
              <w:rPr>
                <w:rFonts w:ascii="Times New Roman" w:hAnsi="Times New Roman"/>
                <w:color w:val="000000" w:themeColor="text1"/>
              </w:rPr>
              <w:t>мационной безопасности обучающихся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В начале учебного года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2.2.Нормативное регулиров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ние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актуальные сведения о федеральных и рег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ональных законах, письмах органов власти и другие нормативно-правовые документы, р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гламентирующие обеспечение информацио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>ной безопасности несовершеннолетних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  <w:r w:rsidRPr="000C5469">
              <w:rPr>
                <w:rFonts w:ascii="Times New Roman" w:hAnsi="Times New Roman"/>
                <w:color w:val="000000" w:themeColor="text1"/>
              </w:rPr>
              <w:t xml:space="preserve"> 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пускается вместо копий размещать гипер</w:t>
            </w:r>
            <w:r w:rsidRPr="000C5469">
              <w:rPr>
                <w:rFonts w:ascii="Times New Roman" w:hAnsi="Times New Roman"/>
                <w:color w:val="000000" w:themeColor="text1"/>
              </w:rPr>
              <w:t>с</w:t>
            </w:r>
            <w:r w:rsidRPr="000C5469">
              <w:rPr>
                <w:rFonts w:ascii="Times New Roman" w:hAnsi="Times New Roman"/>
                <w:color w:val="000000" w:themeColor="text1"/>
              </w:rPr>
              <w:t>сылки на соответствующие документы на сайтах органов государственной власти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2.3.Педагогическим работн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кам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методические рекомендации;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актуальная информация о мероприятиях, проектах и программах, направленных на п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вышение информационной грамотности п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дагогических работников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2.4.Обучающимся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информационная памятка </w:t>
            </w:r>
          </w:p>
          <w:p w:rsidR="00167E6B" w:rsidRPr="000C5469" w:rsidRDefault="003A68C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(приложение </w:t>
            </w:r>
            <w:r w:rsidR="00167E6B" w:rsidRPr="000C5469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A68CB">
              <w:rPr>
                <w:rFonts w:ascii="Times New Roman" w:hAnsi="Times New Roman"/>
                <w:color w:val="000000" w:themeColor="text1"/>
              </w:rPr>
              <w:t>к обязательной информации для размещения на сайте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-актуальная информация о мероприятиях, проектах и программах, направленных на п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вышение информационной грамотности об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чающихся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2.5.Родителям (законным представит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лям)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обуча</w:t>
            </w:r>
            <w:r w:rsidRPr="000C5469">
              <w:rPr>
                <w:rFonts w:ascii="Times New Roman" w:hAnsi="Times New Roman"/>
                <w:color w:val="000000" w:themeColor="text1"/>
              </w:rPr>
              <w:t>ю</w:t>
            </w:r>
            <w:r w:rsidRPr="000C5469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="003A68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информационная памятка  </w:t>
            </w:r>
          </w:p>
          <w:p w:rsidR="00167E6B" w:rsidRPr="000C5469" w:rsidRDefault="003A68C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(приложение </w:t>
            </w:r>
            <w:r w:rsidR="00167E6B" w:rsidRPr="000C5469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A68CB">
              <w:rPr>
                <w:rFonts w:ascii="Times New Roman" w:hAnsi="Times New Roman"/>
                <w:color w:val="000000" w:themeColor="text1"/>
              </w:rPr>
              <w:t>к обязательной информации для размещения на сайте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2.6.Детские безопасные сайты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информация о рекомендуемых к использ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ванию в учебном процессе безопасных са</w:t>
            </w:r>
            <w:r w:rsidRPr="000C5469">
              <w:rPr>
                <w:rFonts w:ascii="Times New Roman" w:hAnsi="Times New Roman"/>
                <w:color w:val="000000" w:themeColor="text1"/>
              </w:rPr>
              <w:t>й</w:t>
            </w:r>
            <w:r w:rsidRPr="000C5469">
              <w:rPr>
                <w:rFonts w:ascii="Times New Roman" w:hAnsi="Times New Roman"/>
                <w:color w:val="000000" w:themeColor="text1"/>
              </w:rPr>
              <w:t>тах, баннеры безопасных детских сайтов.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167E6B" w:rsidRPr="000C5469" w:rsidTr="00167E6B">
        <w:tc>
          <w:tcPr>
            <w:tcW w:w="675" w:type="dxa"/>
            <w:vMerge w:val="restart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701" w:type="dxa"/>
            <w:vMerge w:val="restart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Аттестация педагогич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ских работн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ков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3.1. Нормати</w:t>
            </w:r>
            <w:r w:rsidRPr="000C5469">
              <w:rPr>
                <w:rFonts w:ascii="Times New Roman" w:hAnsi="Times New Roman"/>
                <w:color w:val="000000" w:themeColor="text1"/>
              </w:rPr>
              <w:t>в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ные документы 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Ссылка на официальный сайт ГБОУ ИРО КК  </w:t>
            </w:r>
            <w:hyperlink r:id="rId9" w:history="1">
              <w:r w:rsidRPr="003A68CB">
                <w:rPr>
                  <w:rStyle w:val="ae"/>
                  <w:rFonts w:ascii="Times New Roman" w:hAnsi="Times New Roman"/>
                  <w:color w:val="000000" w:themeColor="text1"/>
                  <w:u w:val="none"/>
                  <w:lang w:val="en-US"/>
                </w:rPr>
                <w:t>http</w:t>
              </w:r>
              <w:r w:rsidRPr="003A68CB">
                <w:rPr>
                  <w:rStyle w:val="ae"/>
                  <w:rFonts w:ascii="Times New Roman" w:hAnsi="Times New Roman"/>
                  <w:color w:val="000000" w:themeColor="text1"/>
                  <w:u w:val="none"/>
                </w:rPr>
                <w:t>://</w:t>
              </w:r>
              <w:proofErr w:type="spellStart"/>
              <w:r w:rsidRPr="003A68CB">
                <w:rPr>
                  <w:rStyle w:val="ae"/>
                  <w:rFonts w:ascii="Times New Roman" w:hAnsi="Times New Roman"/>
                  <w:color w:val="000000" w:themeColor="text1"/>
                  <w:u w:val="none"/>
                  <w:lang w:val="en-US"/>
                </w:rPr>
                <w:t>iro</w:t>
              </w:r>
              <w:proofErr w:type="spellEnd"/>
            </w:hyperlink>
            <w:r w:rsidRPr="000C5469">
              <w:rPr>
                <w:rFonts w:ascii="Times New Roman" w:hAnsi="Times New Roman"/>
                <w:color w:val="000000" w:themeColor="text1"/>
              </w:rPr>
              <w:t xml:space="preserve"> 23.</w:t>
            </w:r>
            <w:proofErr w:type="spellStart"/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3.2. Аттестация в целях по</w:t>
            </w:r>
            <w:r w:rsidRPr="000C5469">
              <w:rPr>
                <w:rFonts w:ascii="Times New Roman" w:hAnsi="Times New Roman"/>
                <w:color w:val="000000" w:themeColor="text1"/>
              </w:rPr>
              <w:t>д</w:t>
            </w:r>
            <w:r w:rsidRPr="000C5469">
              <w:rPr>
                <w:rFonts w:ascii="Times New Roman" w:hAnsi="Times New Roman"/>
                <w:color w:val="000000" w:themeColor="text1"/>
              </w:rPr>
              <w:t>тверждения с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ответствия з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нимаемой 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должности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приказ ОО о создании аттестационной к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миссии;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приказ ОО о проведении аттестации с пр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ложением графика аттестации и списка атт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стуемых педагогических работников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До 15 сентября т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кущего учебного года, далее по мере необходимости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Текущий уче</w:t>
            </w:r>
            <w:r w:rsidRPr="000C5469">
              <w:rPr>
                <w:rFonts w:ascii="Times New Roman" w:hAnsi="Times New Roman"/>
                <w:color w:val="000000" w:themeColor="text1"/>
              </w:rPr>
              <w:t>б</w:t>
            </w:r>
            <w:r w:rsidRPr="000C5469">
              <w:rPr>
                <w:rFonts w:ascii="Times New Roman" w:hAnsi="Times New Roman"/>
                <w:color w:val="000000" w:themeColor="text1"/>
              </w:rPr>
              <w:t>ный год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3.3. Результаты професси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нальной де</w:t>
            </w:r>
            <w:r w:rsidRPr="000C5469">
              <w:rPr>
                <w:rFonts w:ascii="Times New Roman" w:hAnsi="Times New Roman"/>
                <w:color w:val="000000" w:themeColor="text1"/>
              </w:rPr>
              <w:t>я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тельности п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дагогических работников, аттестуемых в целях устано</w:t>
            </w:r>
            <w:r w:rsidRPr="000C5469">
              <w:rPr>
                <w:rFonts w:ascii="Times New Roman" w:hAnsi="Times New Roman"/>
                <w:color w:val="000000" w:themeColor="text1"/>
              </w:rPr>
              <w:t>в</w:t>
            </w:r>
            <w:r w:rsidRPr="000C5469">
              <w:rPr>
                <w:rFonts w:ascii="Times New Roman" w:hAnsi="Times New Roman"/>
                <w:color w:val="000000" w:themeColor="text1"/>
              </w:rPr>
              <w:t>ления квал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фикационной категории (первой, вы</w:t>
            </w:r>
            <w:r w:rsidRPr="000C5469">
              <w:rPr>
                <w:rFonts w:ascii="Times New Roman" w:hAnsi="Times New Roman"/>
                <w:color w:val="000000" w:themeColor="text1"/>
              </w:rPr>
              <w:t>с</w:t>
            </w:r>
            <w:r w:rsidRPr="000C5469">
              <w:rPr>
                <w:rFonts w:ascii="Times New Roman" w:hAnsi="Times New Roman"/>
                <w:color w:val="000000" w:themeColor="text1"/>
              </w:rPr>
              <w:t>шей)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Список атт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стуемых п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дагогических работников с указанием фамилии, имени, отч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ства, должн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сти, что явл</w:t>
            </w:r>
            <w:r w:rsidRPr="000C5469">
              <w:rPr>
                <w:rFonts w:ascii="Times New Roman" w:hAnsi="Times New Roman"/>
                <w:color w:val="000000" w:themeColor="text1"/>
              </w:rPr>
              <w:t>я</w:t>
            </w:r>
            <w:r w:rsidRPr="000C5469">
              <w:rPr>
                <w:rFonts w:ascii="Times New Roman" w:hAnsi="Times New Roman"/>
                <w:color w:val="000000" w:themeColor="text1"/>
              </w:rPr>
              <w:t>ется ссылкой для перехода на персонал</w:t>
            </w:r>
            <w:r w:rsidRPr="000C5469">
              <w:rPr>
                <w:rFonts w:ascii="Times New Roman" w:hAnsi="Times New Roman"/>
                <w:color w:val="000000" w:themeColor="text1"/>
              </w:rPr>
              <w:t>ь</w:t>
            </w:r>
            <w:r w:rsidRPr="000C5469">
              <w:rPr>
                <w:rFonts w:ascii="Times New Roman" w:hAnsi="Times New Roman"/>
                <w:color w:val="000000" w:themeColor="text1"/>
              </w:rPr>
              <w:t>ную страницу аттестуемого педагогич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ского рабо</w:t>
            </w:r>
            <w:r w:rsidRPr="000C5469">
              <w:rPr>
                <w:rFonts w:ascii="Times New Roman" w:hAnsi="Times New Roman"/>
                <w:color w:val="000000" w:themeColor="text1"/>
              </w:rPr>
              <w:t>т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ника </w:t>
            </w:r>
          </w:p>
        </w:tc>
        <w:tc>
          <w:tcPr>
            <w:tcW w:w="4961" w:type="dxa"/>
          </w:tcPr>
          <w:p w:rsidR="00167E6B" w:rsidRPr="000C5469" w:rsidRDefault="00167E6B" w:rsidP="003A68C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Документы, подтверждающие результаты профессиональной деятельности</w:t>
            </w:r>
            <w:r w:rsidRPr="000C5469">
              <w:t xml:space="preserve"> </w:t>
            </w:r>
            <w:r w:rsidRPr="000C5469">
              <w:rPr>
                <w:rFonts w:ascii="Times New Roman" w:hAnsi="Times New Roman"/>
                <w:color w:val="000000" w:themeColor="text1"/>
              </w:rPr>
              <w:t>педагогич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ских работников, аттестуемых в целях уст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новления квалификационной категории по должнос</w:t>
            </w:r>
            <w:r w:rsidR="003A68CB">
              <w:rPr>
                <w:rFonts w:ascii="Times New Roman" w:hAnsi="Times New Roman"/>
                <w:color w:val="000000" w:themeColor="text1"/>
              </w:rPr>
              <w:t>ти «воспитатель» (приложение 1</w:t>
            </w:r>
            <w:r w:rsidR="003A68CB">
              <w:t xml:space="preserve"> </w:t>
            </w:r>
            <w:r w:rsidR="003A68CB" w:rsidRPr="003A68CB">
              <w:rPr>
                <w:rFonts w:ascii="Times New Roman" w:hAnsi="Times New Roman"/>
                <w:color w:val="000000" w:themeColor="text1"/>
              </w:rPr>
              <w:t>к обязательной информации для размещения на сайте</w:t>
            </w:r>
            <w:r w:rsidRPr="000C5469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До подачи педаг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гическим работн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ком заявления о проведении атт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стации в электро</w:t>
            </w:r>
            <w:r w:rsidRPr="000C5469">
              <w:rPr>
                <w:rFonts w:ascii="Times New Roman" w:hAnsi="Times New Roman"/>
                <w:color w:val="000000" w:themeColor="text1"/>
              </w:rPr>
              <w:t>н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ной форме на сайте </w:t>
            </w:r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http</w:t>
            </w:r>
            <w:r w:rsidRPr="000C5469">
              <w:rPr>
                <w:rFonts w:ascii="Times New Roman" w:hAnsi="Times New Roman"/>
                <w:color w:val="000000" w:themeColor="text1"/>
              </w:rPr>
              <w:t>://</w:t>
            </w:r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attest</w:t>
            </w:r>
            <w:r w:rsidRPr="000C5469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iro</w:t>
            </w:r>
            <w:proofErr w:type="spellEnd"/>
            <w:r w:rsidRPr="000C5469">
              <w:rPr>
                <w:rFonts w:ascii="Times New Roman" w:hAnsi="Times New Roman"/>
                <w:color w:val="000000" w:themeColor="text1"/>
              </w:rPr>
              <w:t>23.</w:t>
            </w:r>
            <w:proofErr w:type="spellStart"/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До опубликов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ния приказа МОН и МП КК о присвоении кв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лификационной категории</w:t>
            </w:r>
          </w:p>
        </w:tc>
      </w:tr>
      <w:tr w:rsidR="00167E6B" w:rsidRPr="000C5469" w:rsidTr="00167E6B">
        <w:trPr>
          <w:trHeight w:val="3784"/>
        </w:trPr>
        <w:tc>
          <w:tcPr>
            <w:tcW w:w="675" w:type="dxa"/>
            <w:vMerge w:val="restart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701" w:type="dxa"/>
            <w:vMerge w:val="restart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Информация </w:t>
            </w:r>
            <w:proofErr w:type="gramStart"/>
            <w:r w:rsidRPr="000C5469">
              <w:rPr>
                <w:rFonts w:ascii="Times New Roman" w:hAnsi="Times New Roman"/>
                <w:color w:val="000000" w:themeColor="text1"/>
              </w:rPr>
              <w:t>для</w:t>
            </w:r>
            <w:proofErr w:type="gramEnd"/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родителей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4.1. Как зап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саться в де</w:t>
            </w:r>
            <w:r w:rsidRPr="000C5469">
              <w:rPr>
                <w:rFonts w:ascii="Times New Roman" w:hAnsi="Times New Roman"/>
                <w:color w:val="000000" w:themeColor="text1"/>
              </w:rPr>
              <w:t>т</w:t>
            </w:r>
            <w:r w:rsidRPr="000C5469">
              <w:rPr>
                <w:rFonts w:ascii="Times New Roman" w:hAnsi="Times New Roman"/>
                <w:color w:val="000000" w:themeColor="text1"/>
              </w:rPr>
              <w:t>ский сад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порядок постановки на учёт детей, нужд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ющихся в определении в дошкольную обр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зовательную организацию;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порядок рассмотрения заявлений об опред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лении ребёнка в ДОО;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адреса многофункциональных центров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(МФЦ), отдела образования, режим работы;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документы, необходимые для зачисления в детский сад;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образцы бланков (заявление о зачислении, о выплате компенсации, о сохранении места, о выбытии);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-актуальный документ по оплате за присмотр и уход (ссылка на п.1.3.)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4.2. Лица, пользующиеся 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льготами при определении ребёнка в ДОО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перечень лиц, определенный порядком ко</w:t>
            </w:r>
            <w:r w:rsidRPr="000C5469">
              <w:rPr>
                <w:rFonts w:ascii="Times New Roman" w:hAnsi="Times New Roman"/>
                <w:color w:val="000000" w:themeColor="text1"/>
              </w:rPr>
              <w:t>м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плектования  муниципальных дошкольных 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образовательных организаций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необходимости</w:t>
            </w:r>
          </w:p>
        </w:tc>
      </w:tr>
      <w:tr w:rsidR="00167E6B" w:rsidRPr="000C5469" w:rsidTr="00167E6B">
        <w:trPr>
          <w:trHeight w:val="1066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4.3. Памятка для родителей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- памятка по подготовке детей к поступлению в ДОО;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памятка по адаптации ребенка в ДОО;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форма для музыкальных и физкультурных занятий;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167E6B">
        <w:trPr>
          <w:trHeight w:val="420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4.4. Компенс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ция части 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дительской  платы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Гиперссылка на подраздел 1.8. Стипендии и иные виды материальной поддержки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167E6B">
        <w:trPr>
          <w:trHeight w:val="420"/>
        </w:trPr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4.5. Экскурсия по ДОО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Фото: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территория;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групповые помещения;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кабинеты специалистов;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спортивный и музыкальный залы;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условия для организации питания;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условия для медицинского обслуживания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Меняется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</w:t>
            </w:r>
          </w:p>
        </w:tc>
      </w:tr>
      <w:tr w:rsidR="00167E6B" w:rsidRPr="000C5469" w:rsidTr="00167E6B">
        <w:tc>
          <w:tcPr>
            <w:tcW w:w="675" w:type="dxa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Рекомендации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специалистов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Педагог-психолог, м</w:t>
            </w:r>
            <w:r w:rsidRPr="000C5469">
              <w:rPr>
                <w:rFonts w:ascii="Times New Roman" w:hAnsi="Times New Roman"/>
                <w:color w:val="000000" w:themeColor="text1"/>
              </w:rPr>
              <w:t>у</w:t>
            </w:r>
            <w:r w:rsidRPr="000C5469">
              <w:rPr>
                <w:rFonts w:ascii="Times New Roman" w:hAnsi="Times New Roman"/>
                <w:color w:val="000000" w:themeColor="text1"/>
              </w:rPr>
              <w:t>зыкальный   руководитель, и другие сп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циалисты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консультации,   рекомендации, советы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Ежемесячно с ук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занием даты 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бавления матери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ла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 переносятся в архив</w:t>
            </w:r>
          </w:p>
        </w:tc>
      </w:tr>
      <w:tr w:rsidR="00167E6B" w:rsidRPr="000C5469" w:rsidTr="00167E6B">
        <w:trPr>
          <w:trHeight w:val="1028"/>
        </w:trPr>
        <w:tc>
          <w:tcPr>
            <w:tcW w:w="675" w:type="dxa"/>
            <w:vMerge w:val="restart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701" w:type="dxa"/>
            <w:vMerge w:val="restart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детского сада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6.1. Педагог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ческие и мет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дические мер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приятия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открытые занятия, конкурсы, семинары, в</w:t>
            </w:r>
            <w:r w:rsidRPr="000C5469">
              <w:rPr>
                <w:rFonts w:ascii="Times New Roman" w:hAnsi="Times New Roman"/>
                <w:color w:val="000000" w:themeColor="text1"/>
              </w:rPr>
              <w:t>ы</w:t>
            </w:r>
            <w:r w:rsidRPr="000C5469">
              <w:rPr>
                <w:rFonts w:ascii="Times New Roman" w:hAnsi="Times New Roman"/>
                <w:color w:val="000000" w:themeColor="text1"/>
              </w:rPr>
              <w:t>ставки, акции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Ежемесячно с ук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занием даты 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бавления матери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ла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 переносятся в архив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6.2. Наши праздники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фотографии, видеоматериалы, конспекты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noProof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необходимости 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переносятся в архив</w:t>
            </w:r>
          </w:p>
        </w:tc>
      </w:tr>
      <w:tr w:rsidR="00167E6B" w:rsidRPr="000C5469" w:rsidTr="00167E6B">
        <w:tc>
          <w:tcPr>
            <w:tcW w:w="675" w:type="dxa"/>
            <w:vMerge/>
          </w:tcPr>
          <w:p w:rsidR="00167E6B" w:rsidRPr="000C5469" w:rsidRDefault="00167E6B" w:rsidP="00167E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6.3. Наши р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боты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 Фото, с указанием темы, даты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необходимости переносятся в архив</w:t>
            </w:r>
          </w:p>
        </w:tc>
      </w:tr>
      <w:tr w:rsidR="00167E6B" w:rsidRPr="000C5469" w:rsidTr="00167E6B">
        <w:tc>
          <w:tcPr>
            <w:tcW w:w="675" w:type="dxa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Наш профс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юз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состав профсоюзного комитета;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документы первичной профсоюзной орган</w:t>
            </w:r>
            <w:r w:rsidRPr="000C5469">
              <w:rPr>
                <w:rFonts w:ascii="Times New Roman" w:hAnsi="Times New Roman"/>
                <w:color w:val="000000" w:themeColor="text1"/>
              </w:rPr>
              <w:t>и</w:t>
            </w:r>
            <w:r w:rsidRPr="000C5469">
              <w:rPr>
                <w:rFonts w:ascii="Times New Roman" w:hAnsi="Times New Roman"/>
                <w:color w:val="000000" w:themeColor="text1"/>
              </w:rPr>
              <w:t>зации;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это важно знать каждому;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фотоотчет о мероприятиях;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социальное партнерство;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работа с ветеранами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Постоянно, с ук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занием даты д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бавления матери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ла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7E6B" w:rsidRPr="000C5469" w:rsidTr="00167E6B">
        <w:tc>
          <w:tcPr>
            <w:tcW w:w="675" w:type="dxa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Специальная оценка усл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вий труда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-сводные данные 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перечень мероприятий по улучшению усл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7E6B" w:rsidRPr="000C5469" w:rsidTr="00167E6B">
        <w:tc>
          <w:tcPr>
            <w:tcW w:w="675" w:type="dxa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Написать нам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письмо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наличие возможностей взаимодействия с организацией по телефону, по электронной почте, с помощью электронных сервисов;</w:t>
            </w:r>
          </w:p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- наличие возможностей внесения предлож</w:t>
            </w:r>
            <w:r w:rsidRPr="000C5469">
              <w:rPr>
                <w:rFonts w:ascii="Times New Roman" w:hAnsi="Times New Roman"/>
                <w:color w:val="000000" w:themeColor="text1"/>
              </w:rPr>
              <w:t>е</w:t>
            </w:r>
            <w:r w:rsidRPr="000C5469">
              <w:rPr>
                <w:rFonts w:ascii="Times New Roman" w:hAnsi="Times New Roman"/>
                <w:color w:val="000000" w:themeColor="text1"/>
              </w:rPr>
              <w:t>ний, связанных с деятельностью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тельной организации (электронная форма для внесения предложений участниками образ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вательного процесса,  электронный сервис для </w:t>
            </w:r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on</w:t>
            </w:r>
            <w:r w:rsidRPr="000C5469">
              <w:rPr>
                <w:rFonts w:ascii="Times New Roman" w:hAnsi="Times New Roman"/>
                <w:color w:val="000000" w:themeColor="text1"/>
              </w:rPr>
              <w:t>-</w:t>
            </w:r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line</w:t>
            </w:r>
            <w:r w:rsidRPr="000C5469">
              <w:rPr>
                <w:rFonts w:ascii="Times New Roman" w:hAnsi="Times New Roman"/>
                <w:color w:val="000000" w:themeColor="text1"/>
              </w:rPr>
              <w:t xml:space="preserve">  взаимодействия с руководителем и педагогическими  работниками  образов</w:t>
            </w:r>
            <w:r w:rsidRPr="000C5469">
              <w:rPr>
                <w:rFonts w:ascii="Times New Roman" w:hAnsi="Times New Roman"/>
                <w:color w:val="000000" w:themeColor="text1"/>
              </w:rPr>
              <w:t>а</w:t>
            </w:r>
            <w:r w:rsidRPr="000C5469">
              <w:rPr>
                <w:rFonts w:ascii="Times New Roman" w:hAnsi="Times New Roman"/>
                <w:color w:val="000000" w:themeColor="text1"/>
              </w:rPr>
              <w:t>тельной организации)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7E6B" w:rsidRPr="000C5469" w:rsidTr="00167E6B">
        <w:tc>
          <w:tcPr>
            <w:tcW w:w="675" w:type="dxa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Карта сайта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Содержание информации во всех разделах сайта и ссылки на все документы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7E6B" w:rsidRPr="000C5469" w:rsidTr="00167E6B">
        <w:tc>
          <w:tcPr>
            <w:tcW w:w="675" w:type="dxa"/>
          </w:tcPr>
          <w:p w:rsidR="00167E6B" w:rsidRPr="000C5469" w:rsidRDefault="00167E6B" w:rsidP="003A6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Статистика 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посещения</w:t>
            </w:r>
          </w:p>
        </w:tc>
        <w:tc>
          <w:tcPr>
            <w:tcW w:w="1843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t xml:space="preserve">Подсчет посещаемости </w:t>
            </w:r>
            <w:r w:rsidRPr="000C5469">
              <w:rPr>
                <w:rFonts w:ascii="Times New Roman" w:hAnsi="Times New Roman"/>
                <w:color w:val="000000" w:themeColor="text1"/>
                <w:lang w:val="en-US"/>
              </w:rPr>
              <w:t>web</w:t>
            </w:r>
            <w:r w:rsidRPr="000C5469">
              <w:rPr>
                <w:rFonts w:ascii="Times New Roman" w:hAnsi="Times New Roman"/>
                <w:color w:val="000000" w:themeColor="text1"/>
              </w:rPr>
              <w:t>-сайта и его э</w:t>
            </w:r>
            <w:r w:rsidRPr="000C5469">
              <w:rPr>
                <w:rFonts w:ascii="Times New Roman" w:hAnsi="Times New Roman"/>
                <w:color w:val="000000" w:themeColor="text1"/>
              </w:rPr>
              <w:t>ф</w:t>
            </w: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фективности, мониторинг результатов пр</w:t>
            </w:r>
            <w:r w:rsidRPr="000C5469">
              <w:rPr>
                <w:rFonts w:ascii="Times New Roman" w:hAnsi="Times New Roman"/>
                <w:color w:val="000000" w:themeColor="text1"/>
              </w:rPr>
              <w:t>о</w:t>
            </w:r>
            <w:r w:rsidRPr="000C5469">
              <w:rPr>
                <w:rFonts w:ascii="Times New Roman" w:hAnsi="Times New Roman"/>
                <w:color w:val="000000" w:themeColor="text1"/>
              </w:rPr>
              <w:t>движения ресурса</w:t>
            </w:r>
          </w:p>
        </w:tc>
        <w:tc>
          <w:tcPr>
            <w:tcW w:w="2268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0C5469">
              <w:rPr>
                <w:rFonts w:ascii="Times New Roman" w:hAnsi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167E6B" w:rsidRPr="000C5469" w:rsidRDefault="00167E6B" w:rsidP="00167E6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67E6B" w:rsidRDefault="00167E6B"/>
    <w:p w:rsidR="00167E6B" w:rsidRDefault="00167E6B"/>
    <w:p w:rsidR="00167E6B" w:rsidRDefault="00167E6B" w:rsidP="00167E6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</w:t>
      </w:r>
      <w:r w:rsidRPr="004304C6">
        <w:rPr>
          <w:color w:val="000000" w:themeColor="text1"/>
          <w:sz w:val="28"/>
          <w:szCs w:val="28"/>
        </w:rPr>
        <w:t>директора департамента</w:t>
      </w:r>
      <w:r>
        <w:rPr>
          <w:color w:val="000000" w:themeColor="text1"/>
          <w:sz w:val="28"/>
          <w:szCs w:val="28"/>
        </w:rPr>
        <w:t xml:space="preserve">, начальник отдела дошкольного образования                                           </w:t>
      </w:r>
      <w:proofErr w:type="spellStart"/>
      <w:r>
        <w:rPr>
          <w:color w:val="000000" w:themeColor="text1"/>
          <w:sz w:val="28"/>
          <w:szCs w:val="28"/>
        </w:rPr>
        <w:t>Л.Н.Шиянова</w:t>
      </w:r>
      <w:proofErr w:type="spellEnd"/>
    </w:p>
    <w:p w:rsidR="00167E6B" w:rsidRDefault="00167E6B">
      <w: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0"/>
        <w:gridCol w:w="1098"/>
        <w:gridCol w:w="851"/>
        <w:gridCol w:w="1275"/>
        <w:gridCol w:w="10915"/>
      </w:tblGrid>
      <w:tr w:rsidR="00B54940" w:rsidRPr="00744BF6" w:rsidTr="005E332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B54940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54940" w:rsidRPr="00744BF6" w:rsidTr="005E332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к Положению о сайте образовательной организации</w:t>
            </w:r>
          </w:p>
        </w:tc>
      </w:tr>
      <w:tr w:rsidR="00B54940" w:rsidRPr="00744BF6" w:rsidTr="005E332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744BF6" w:rsidRDefault="00B54940" w:rsidP="005E3328">
            <w:pPr>
              <w:ind w:firstLine="4428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>муниципального образования город Краснодар</w:t>
            </w:r>
          </w:p>
        </w:tc>
      </w:tr>
    </w:tbl>
    <w:p w:rsidR="00B54940" w:rsidRDefault="00B54940" w:rsidP="00B54940"/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984"/>
        <w:gridCol w:w="5103"/>
        <w:gridCol w:w="1701"/>
        <w:gridCol w:w="1843"/>
      </w:tblGrid>
      <w:tr w:rsidR="00B54940" w:rsidRPr="00744BF6" w:rsidTr="0080095A">
        <w:trPr>
          <w:trHeight w:val="106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7B1581">
            <w:pPr>
              <w:jc w:val="center"/>
              <w:rPr>
                <w:color w:val="000000"/>
                <w:sz w:val="28"/>
                <w:szCs w:val="28"/>
              </w:rPr>
            </w:pPr>
            <w:r w:rsidRPr="00744BF6">
              <w:rPr>
                <w:color w:val="000000"/>
                <w:sz w:val="28"/>
                <w:szCs w:val="28"/>
              </w:rPr>
              <w:t xml:space="preserve">Обязательная информация для размещения на сайте </w:t>
            </w:r>
            <w:r w:rsidR="007B1581" w:rsidRPr="00744BF6">
              <w:rPr>
                <w:color w:val="000000"/>
                <w:sz w:val="28"/>
                <w:szCs w:val="28"/>
              </w:rPr>
              <w:t xml:space="preserve">организации </w:t>
            </w:r>
            <w:r w:rsidR="007B1581">
              <w:rPr>
                <w:color w:val="000000"/>
                <w:sz w:val="28"/>
                <w:szCs w:val="28"/>
              </w:rPr>
              <w:t xml:space="preserve">дополнительного </w:t>
            </w:r>
            <w:r w:rsidRPr="00744BF6">
              <w:rPr>
                <w:color w:val="000000"/>
                <w:sz w:val="28"/>
                <w:szCs w:val="28"/>
              </w:rPr>
              <w:t>образова</w:t>
            </w:r>
            <w:r w:rsidR="007B1581"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B54940" w:rsidRPr="00744BF6" w:rsidTr="0080095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№ п\</w:t>
            </w:r>
            <w:proofErr w:type="gramStart"/>
            <w:r w:rsidRPr="00744BF6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Наименование раздела в меню сайта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ind w:left="-108" w:right="-108"/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Наименование подраздела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Страницы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 xml:space="preserve">Сроки </w:t>
            </w:r>
          </w:p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размещения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Продолж</w:t>
            </w:r>
            <w:r w:rsidRPr="00744BF6">
              <w:rPr>
                <w:color w:val="000000"/>
              </w:rPr>
              <w:t>и</w:t>
            </w:r>
            <w:r w:rsidRPr="00744BF6">
              <w:rPr>
                <w:color w:val="000000"/>
              </w:rPr>
              <w:t>тельность де</w:t>
            </w:r>
            <w:r w:rsidRPr="00744BF6">
              <w:rPr>
                <w:color w:val="000000"/>
              </w:rPr>
              <w:t>й</w:t>
            </w:r>
            <w:r w:rsidRPr="00744BF6">
              <w:rPr>
                <w:color w:val="000000"/>
              </w:rPr>
              <w:t>ствия докуме</w:t>
            </w:r>
            <w:r w:rsidRPr="00744BF6">
              <w:rPr>
                <w:color w:val="000000"/>
              </w:rPr>
              <w:t>н</w:t>
            </w:r>
            <w:r w:rsidRPr="00744BF6">
              <w:rPr>
                <w:color w:val="000000"/>
              </w:rPr>
              <w:t>та</w:t>
            </w:r>
          </w:p>
        </w:tc>
      </w:tr>
      <w:tr w:rsidR="00B54940" w:rsidRPr="00744BF6" w:rsidTr="0080095A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</w:tr>
      <w:tr w:rsidR="00B54940" w:rsidRPr="00744BF6" w:rsidTr="0080095A">
        <w:trPr>
          <w:trHeight w:val="5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Сведения об образовател</w:t>
            </w:r>
            <w:r w:rsidRPr="00744BF6">
              <w:t>ь</w:t>
            </w:r>
            <w:r w:rsidRPr="00744BF6">
              <w:t>ной организ</w:t>
            </w:r>
            <w:r w:rsidRPr="00744BF6">
              <w:t>а</w:t>
            </w:r>
            <w:r w:rsidRPr="00744BF6">
              <w:t>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1.1.Основные сведения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полное и сокращенное (при наличии) наим</w:t>
            </w:r>
            <w:r w:rsidRPr="00744BF6">
              <w:t>е</w:t>
            </w:r>
            <w:r w:rsidRPr="00744BF6">
              <w:t>нование образовательной организации;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Постоянно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дата создания образовательной организации;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5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7B1581">
            <w:r w:rsidRPr="00744BF6">
              <w:t xml:space="preserve">- учредитель </w:t>
            </w:r>
            <w:r w:rsidR="007B1581" w:rsidRPr="00744BF6">
              <w:t xml:space="preserve">образовательной организации </w:t>
            </w:r>
            <w:r w:rsidRPr="00744BF6">
              <w:t>(</w:t>
            </w:r>
            <w:r w:rsidR="007B1581">
              <w:t>наименование, местонахождения, график р</w:t>
            </w:r>
            <w:r w:rsidR="007B1581">
              <w:t>а</w:t>
            </w:r>
            <w:r w:rsidR="007B1581">
              <w:t>боты, телефон, электронная почта, адрес сайта в сети Интернет, Ф.И.О и телефоны куриру</w:t>
            </w:r>
            <w:r w:rsidR="007B1581">
              <w:t>ю</w:t>
            </w:r>
            <w:r w:rsidR="007B1581">
              <w:t>щего отдела и специалистов</w:t>
            </w:r>
            <w:r w:rsidRPr="00744BF6">
              <w:t>);</w:t>
            </w:r>
            <w:r w:rsidR="007B1581"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9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наименование представительств и филиалов образовательной организации (при наличии) (в том числе, находящихся за пределами Росси</w:t>
            </w:r>
            <w:r w:rsidRPr="00744BF6">
              <w:t>й</w:t>
            </w:r>
            <w:r w:rsidRPr="00744BF6">
              <w:t>ской Федерации);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место нахождения образовательной орган</w:t>
            </w:r>
            <w:r w:rsidRPr="00744BF6">
              <w:t>и</w:t>
            </w:r>
            <w:r w:rsidRPr="00744BF6">
              <w:t>зации, ее представительств и филиалов (при наличии);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режим и график работы образовательной о</w:t>
            </w:r>
            <w:r w:rsidRPr="00744BF6">
              <w:t>р</w:t>
            </w:r>
            <w:r w:rsidRPr="00744BF6">
              <w:t>ганизации, ее представительств и филиалов (при наличии);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контактные телефоны образовательной орг</w:t>
            </w:r>
            <w:r w:rsidRPr="00744BF6">
              <w:t>а</w:t>
            </w:r>
            <w:r w:rsidRPr="00744BF6">
              <w:t>низации, ее представительств и филиалов (при наличии);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адреса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9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адреса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места осуществления образовательной де</w:t>
            </w:r>
            <w:r w:rsidRPr="00744BF6">
              <w:t>я</w:t>
            </w:r>
            <w:r w:rsidRPr="00744BF6">
              <w:t>тельности, в том числе не указанных в прил</w:t>
            </w:r>
            <w:r w:rsidRPr="00744BF6">
              <w:t>о</w:t>
            </w:r>
            <w:r w:rsidRPr="00744BF6">
              <w:t>жении к лицензии (реестре лицензий) на ос</w:t>
            </w:r>
            <w:r w:rsidRPr="00744BF6">
              <w:t>у</w:t>
            </w:r>
            <w:r w:rsidRPr="00744BF6">
              <w:t>ществление образовательной деятельности в соответствии с частью 4 статьи 91 Федерал</w:t>
            </w:r>
            <w:r w:rsidRPr="00744BF6">
              <w:t>ь</w:t>
            </w:r>
            <w:r w:rsidRPr="00744BF6">
              <w:t>ного закона от 29 декабря 2012 г. № 273-ФЗ «Об образовании в Российской Федерации».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2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0D1148" w:rsidP="000D1148">
            <w:r>
              <w:t>-</w:t>
            </w:r>
            <w:r w:rsidR="00B54940" w:rsidRPr="00744BF6">
              <w:t xml:space="preserve"> схема проезда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1.2.Структура и органы упра</w:t>
            </w:r>
            <w:r w:rsidRPr="00744BF6">
              <w:t>в</w:t>
            </w:r>
            <w:r w:rsidRPr="00744BF6">
              <w:t>ления общео</w:t>
            </w:r>
            <w:r w:rsidRPr="00744BF6">
              <w:t>б</w:t>
            </w:r>
            <w:r w:rsidRPr="00744BF6">
              <w:t>разовательной организацией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структура и органы управления образов</w:t>
            </w:r>
            <w:r w:rsidRPr="00744BF6">
              <w:t>а</w:t>
            </w:r>
            <w:r w:rsidRPr="00744BF6">
              <w:t>тельной организации (по Уставу) с указанием наименований структурных подразделений (органов управления);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Постоянно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фамилии, имена, отчества (при наличии) и должности руководителей структурных по</w:t>
            </w:r>
            <w:r w:rsidRPr="00744BF6">
              <w:t>д</w:t>
            </w:r>
            <w:r w:rsidRPr="00744BF6">
              <w:t>разделений;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9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места нахождения структурных подраздел</w:t>
            </w:r>
            <w:r w:rsidRPr="00744BF6">
              <w:t>е</w:t>
            </w:r>
            <w:r w:rsidRPr="00744BF6">
              <w:t>ний (органов управления) образовательной о</w:t>
            </w:r>
            <w:r w:rsidRPr="00744BF6">
              <w:t>р</w:t>
            </w:r>
            <w:r w:rsidRPr="00744BF6">
              <w:t>ганизации (при наличии структурных подра</w:t>
            </w:r>
            <w:r w:rsidRPr="00744BF6">
              <w:t>з</w:t>
            </w:r>
            <w:r w:rsidRPr="00744BF6">
              <w:t>делений (органов управления);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E1078C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адреса официальных сайтов в информацио</w:t>
            </w:r>
            <w:r w:rsidRPr="00744BF6">
              <w:t>н</w:t>
            </w:r>
            <w:r w:rsidRPr="00744BF6">
              <w:t>но-телекоммуникационной сети «Интернет» структурных подразделений (органов управл</w:t>
            </w:r>
            <w:r w:rsidRPr="00744BF6">
              <w:t>е</w:t>
            </w:r>
            <w:r w:rsidRPr="00744BF6">
              <w:t>ния) образовательной организации (при нал</w:t>
            </w:r>
            <w:r w:rsidRPr="00744BF6">
              <w:t>и</w:t>
            </w:r>
            <w:r w:rsidRPr="00744BF6">
              <w:t>чии официальных сайтов);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E1078C">
        <w:trPr>
          <w:trHeight w:val="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адреса электронной почты структурных по</w:t>
            </w:r>
            <w:r w:rsidRPr="00744BF6">
              <w:t>д</w:t>
            </w:r>
            <w:r w:rsidRPr="00744BF6">
              <w:t>разделений (органов управления) образов</w:t>
            </w:r>
            <w:r w:rsidRPr="00744BF6">
              <w:t>а</w:t>
            </w:r>
            <w:r w:rsidRPr="00744BF6">
              <w:lastRenderedPageBreak/>
              <w:t>тельной организации (при наличии электро</w:t>
            </w:r>
            <w:r w:rsidRPr="00744BF6">
              <w:t>н</w:t>
            </w:r>
            <w:r w:rsidRPr="00744BF6">
              <w:t>ной почты);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roofErr w:type="gramStart"/>
            <w:r w:rsidRPr="00744BF6">
              <w:t>- положения о структурных подразделениях (об органах управления) образовательной о</w:t>
            </w:r>
            <w:r w:rsidRPr="00744BF6">
              <w:t>р</w:t>
            </w:r>
            <w:r w:rsidRPr="00744BF6">
              <w:t>ганизации с приложением указанных полож</w:t>
            </w:r>
            <w:r w:rsidRPr="00744BF6">
              <w:t>е</w:t>
            </w:r>
            <w:r w:rsidRPr="00744BF6">
              <w:t>ний в виде электронных документов (при наличии структурных подразделений (органов управле</w:t>
            </w:r>
            <w:r>
              <w:t>ния)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1.3.Документы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Default="00B54940" w:rsidP="005E3328">
            <w:r>
              <w:t xml:space="preserve">- </w:t>
            </w:r>
            <w:r w:rsidRPr="00744BF6">
              <w:t>копия Устава общеобразовательной орган</w:t>
            </w:r>
            <w:r w:rsidRPr="00744BF6">
              <w:t>и</w:t>
            </w:r>
            <w:r w:rsidRPr="00744BF6">
              <w:t>зации с изменениями (при наличии)</w:t>
            </w:r>
            <w:r w:rsidR="00BD6E41">
              <w:t>;</w:t>
            </w:r>
          </w:p>
          <w:p w:rsidR="00BD6E41" w:rsidRPr="00744BF6" w:rsidRDefault="00BD6E41" w:rsidP="005E3328">
            <w:r>
              <w:t xml:space="preserve">- </w:t>
            </w:r>
            <w:r w:rsidRPr="00744BF6">
              <w:t>копия свидетельства о государственной а</w:t>
            </w:r>
            <w:r w:rsidRPr="00744BF6">
              <w:t>к</w:t>
            </w:r>
            <w:r w:rsidRPr="00744BF6">
              <w:t>кредитации (с приложениями) (при наличии)</w:t>
            </w:r>
            <w:r>
              <w:t>;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После утве</w:t>
            </w:r>
            <w:r w:rsidRPr="00744BF6">
              <w:t>р</w:t>
            </w:r>
            <w:r w:rsidRPr="00744BF6">
              <w:t>ждения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копия правил внутреннего распорядка об</w:t>
            </w:r>
            <w:r w:rsidRPr="00744BF6">
              <w:t>у</w:t>
            </w:r>
            <w:r w:rsidRPr="00744BF6">
              <w:t>чающихся с приложением электронного док</w:t>
            </w:r>
            <w:r w:rsidRPr="00744BF6">
              <w:t>у</w:t>
            </w:r>
            <w:r w:rsidRPr="00744BF6">
              <w:t>мента</w:t>
            </w:r>
            <w:r w:rsidR="00BD6E41">
              <w:t>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копия правил внутреннего трудового расп</w:t>
            </w:r>
            <w:r w:rsidRPr="00744BF6">
              <w:t>о</w:t>
            </w:r>
            <w:r w:rsidRPr="00744BF6">
              <w:t>рядка с приложением электронного документа</w:t>
            </w:r>
            <w:r w:rsidR="00BD6E41">
              <w:t>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копия коллективного договора с приложен</w:t>
            </w:r>
            <w:r w:rsidRPr="00744BF6">
              <w:t>и</w:t>
            </w:r>
            <w:r w:rsidRPr="00744BF6">
              <w:t>ем электронного документа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 xml:space="preserve">отчёт о результатах </w:t>
            </w:r>
            <w:proofErr w:type="spellStart"/>
            <w:r w:rsidRPr="00744BF6">
              <w:t>самообследования</w:t>
            </w:r>
            <w:proofErr w:type="spellEnd"/>
            <w:r w:rsidRPr="00744BF6">
              <w:t xml:space="preserve"> за предшествующий календарный год;</w:t>
            </w:r>
            <w:r w:rsidRPr="00744BF6">
              <w:br/>
              <w:t xml:space="preserve">дополнительные показатели </w:t>
            </w:r>
            <w:proofErr w:type="spellStart"/>
            <w:r w:rsidRPr="00744BF6">
              <w:t>самообследования</w:t>
            </w:r>
            <w:proofErr w:type="spellEnd"/>
            <w:r w:rsidRPr="00744BF6">
              <w:t xml:space="preserve"> за предшествующий календарный год, необх</w:t>
            </w:r>
            <w:r w:rsidRPr="00744BF6">
              <w:t>о</w:t>
            </w:r>
            <w:r w:rsidRPr="00744BF6">
              <w:t>димые для проведения НОКУОД;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Не позднее 20 апреля т</w:t>
            </w:r>
            <w:r w:rsidRPr="00744BF6">
              <w:t>е</w:t>
            </w:r>
            <w:r w:rsidRPr="00744BF6">
              <w:t>кущего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Календарный год</w:t>
            </w:r>
          </w:p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публичный доклад за предшествующий уче</w:t>
            </w:r>
            <w:r w:rsidRPr="00744BF6">
              <w:t>б</w:t>
            </w:r>
            <w:r w:rsidRPr="00744BF6">
              <w:t xml:space="preserve">ный год </w:t>
            </w:r>
            <w:proofErr w:type="spellStart"/>
            <w:proofErr w:type="gramStart"/>
            <w:r w:rsidRPr="00744BF6">
              <w:t>год</w:t>
            </w:r>
            <w:proofErr w:type="spellEnd"/>
            <w:proofErr w:type="gramEnd"/>
            <w:r w:rsidRPr="00744BF6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Ежегодно не позднее 1 а</w:t>
            </w:r>
            <w:r w:rsidRPr="00744BF6">
              <w:t>в</w:t>
            </w:r>
            <w:r w:rsidRPr="00744BF6">
              <w:t>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Учебный год</w:t>
            </w:r>
          </w:p>
        </w:tc>
      </w:tr>
      <w:tr w:rsidR="00B54940" w:rsidRPr="00744BF6" w:rsidTr="0080095A">
        <w:trPr>
          <w:trHeight w:val="22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E1078C" w:rsidP="005E3328">
            <w:r>
              <w:t xml:space="preserve">- </w:t>
            </w:r>
            <w:r w:rsidR="00B54940" w:rsidRPr="00744BF6">
              <w:t>предписания органов, осуществляющих гос</w:t>
            </w:r>
            <w:r w:rsidR="00B54940" w:rsidRPr="00744BF6">
              <w:t>у</w:t>
            </w:r>
            <w:r w:rsidR="00B54940" w:rsidRPr="00744BF6">
              <w:t>дарственный контроль (надзор) в сфере обр</w:t>
            </w:r>
            <w:r w:rsidR="00B54940" w:rsidRPr="00744BF6">
              <w:t>а</w:t>
            </w:r>
            <w:r w:rsidR="00B54940" w:rsidRPr="00744BF6">
              <w:t>зования, отчеты об исполнении таких предп</w:t>
            </w:r>
            <w:r w:rsidR="00B54940" w:rsidRPr="00744BF6">
              <w:t>и</w:t>
            </w:r>
            <w:r w:rsidR="00B54940" w:rsidRPr="00744BF6">
              <w:t>саний (до подтверждения органом, осущест</w:t>
            </w:r>
            <w:r w:rsidR="00B54940" w:rsidRPr="00744BF6">
              <w:t>в</w:t>
            </w:r>
            <w:r w:rsidR="00B54940" w:rsidRPr="00744BF6">
              <w:t>ляющим государственный контроль (надзор) в сфере образования, исполнения предписания или признания его недействительным в уст</w:t>
            </w:r>
            <w:r w:rsidR="00B54940" w:rsidRPr="00744BF6">
              <w:t>а</w:t>
            </w:r>
            <w:r w:rsidR="00B54940" w:rsidRPr="00744BF6">
              <w:t>новленном законом порядке)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в течени</w:t>
            </w:r>
            <w:proofErr w:type="gramStart"/>
            <w:r w:rsidRPr="00744BF6">
              <w:t>и</w:t>
            </w:r>
            <w:proofErr w:type="gramEnd"/>
            <w:r w:rsidRPr="00744BF6">
              <w:t xml:space="preserve"> 10 рабочих дней со дня пол</w:t>
            </w:r>
            <w:r w:rsidRPr="00744BF6">
              <w:t>у</w:t>
            </w:r>
            <w:r w:rsidRPr="00744BF6">
              <w:t>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11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локальные нормативные акты образовательной организации по основным вопросам организ</w:t>
            </w:r>
            <w:r w:rsidRPr="00744BF6">
              <w:t>а</w:t>
            </w:r>
            <w:r w:rsidRPr="00744BF6">
              <w:t>ции и осуществления образовательной де</w:t>
            </w:r>
            <w:r w:rsidRPr="00744BF6">
              <w:t>я</w:t>
            </w:r>
            <w:r w:rsidRPr="00744BF6">
              <w:t>тельности, в том числе регламентирующие: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После утве</w:t>
            </w:r>
            <w:r w:rsidRPr="00744BF6">
              <w:t>р</w:t>
            </w:r>
            <w:r w:rsidRPr="00744BF6">
              <w:t>ждения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 xml:space="preserve">правила  приема, </w:t>
            </w:r>
            <w:proofErr w:type="gramStart"/>
            <w:r w:rsidRPr="00744BF6">
              <w:t>обучающихся</w:t>
            </w:r>
            <w:proofErr w:type="gramEnd"/>
            <w:r w:rsidRPr="00744BF6">
              <w:t xml:space="preserve"> с приложен</w:t>
            </w:r>
            <w:r w:rsidRPr="00744BF6">
              <w:t>и</w:t>
            </w:r>
            <w:r w:rsidRPr="00744BF6">
              <w:t>ем электронного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режим занятий обучающихся с приложением электронного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 xml:space="preserve">формы, периодичность и порядок текущего контроля успеваемости и промежуточной </w:t>
            </w:r>
            <w:proofErr w:type="gramStart"/>
            <w:r w:rsidRPr="00744BF6">
              <w:t>атт</w:t>
            </w:r>
            <w:r w:rsidRPr="00744BF6">
              <w:t>е</w:t>
            </w:r>
            <w:r w:rsidRPr="00744BF6">
              <w:t>стации</w:t>
            </w:r>
            <w:proofErr w:type="gramEnd"/>
            <w:r w:rsidRPr="00744BF6">
              <w:t xml:space="preserve"> обучающихся с приложением эле</w:t>
            </w:r>
            <w:r w:rsidRPr="00744BF6">
              <w:t>к</w:t>
            </w:r>
            <w:r w:rsidRPr="00744BF6">
              <w:t>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 xml:space="preserve">порядок и основания перевода, отчисления и </w:t>
            </w:r>
            <w:proofErr w:type="gramStart"/>
            <w:r w:rsidRPr="00744BF6">
              <w:t>восстановления</w:t>
            </w:r>
            <w:proofErr w:type="gramEnd"/>
            <w:r w:rsidRPr="00744BF6">
              <w:t xml:space="preserve"> обучающихся с приложением электронного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ind w:right="-108"/>
            </w:pPr>
            <w:r>
              <w:t xml:space="preserve">- </w:t>
            </w:r>
            <w:r w:rsidRPr="00744BF6">
              <w:t>порядок оформления возникновения, приост</w:t>
            </w:r>
            <w:r w:rsidRPr="00744BF6">
              <w:t>а</w:t>
            </w:r>
            <w:r w:rsidRPr="00744BF6">
              <w:t>новления и прекращения отношений между о</w:t>
            </w:r>
            <w:r w:rsidRPr="00744BF6">
              <w:t>б</w:t>
            </w:r>
            <w:r w:rsidRPr="00744BF6">
              <w:t>разовательной организацией и обучающимися и (или) родителями (законными представителями) несовершеннолетних обучающихся с прилож</w:t>
            </w:r>
            <w:r w:rsidRPr="00744BF6">
              <w:t>е</w:t>
            </w:r>
            <w:r w:rsidRPr="00744BF6">
              <w:t>нием электронного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E1078C" w:rsidP="005E3328">
            <w:r>
              <w:t xml:space="preserve">- </w:t>
            </w:r>
            <w:r w:rsidR="00B54940" w:rsidRPr="00744BF6">
              <w:t>положение о сайте общеобразовательной о</w:t>
            </w:r>
            <w:r w:rsidR="00B54940" w:rsidRPr="00744BF6">
              <w:t>р</w:t>
            </w:r>
            <w:r w:rsidR="00B54940" w:rsidRPr="00744BF6">
              <w:t>ганизации;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E1078C" w:rsidP="005E3328">
            <w:r>
              <w:t xml:space="preserve">- </w:t>
            </w:r>
            <w:r w:rsidR="00B54940" w:rsidRPr="00744BF6">
              <w:t>приказы, положения, должностные инстру</w:t>
            </w:r>
            <w:r w:rsidR="00B54940" w:rsidRPr="00744BF6">
              <w:t>к</w:t>
            </w:r>
            <w:r w:rsidR="00B54940" w:rsidRPr="00744BF6">
              <w:lastRenderedPageBreak/>
              <w:t>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2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Противодействие коррупции:</w:t>
            </w:r>
            <w:r w:rsidRPr="00744BF6">
              <w:br/>
              <w:t>"Горячая линия";</w:t>
            </w:r>
            <w:r w:rsidRPr="00744BF6">
              <w:br/>
              <w:t>Локальный акт о порядке пожертвований от граждан и юридических лиц;</w:t>
            </w:r>
            <w:r w:rsidRPr="00744BF6">
              <w:br/>
              <w:t>Реквизиты расчетного счета, на который п</w:t>
            </w:r>
            <w:r w:rsidRPr="00744BF6">
              <w:t>о</w:t>
            </w:r>
            <w:r w:rsidRPr="00744BF6">
              <w:t>ступают пожертвования;</w:t>
            </w:r>
            <w:r w:rsidRPr="00744BF6">
              <w:br/>
              <w:t>Отчет о расходовании пожертвований и цел</w:t>
            </w:r>
            <w:r w:rsidRPr="00744BF6">
              <w:t>е</w:t>
            </w:r>
            <w:r w:rsidRPr="00744BF6">
              <w:t>вых взносов физических и юридических лиц.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26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48" w:rsidRDefault="00B54940" w:rsidP="005E3328">
            <w:r w:rsidRPr="00744BF6">
              <w:t>Обработка персональных данных:</w:t>
            </w:r>
            <w:r w:rsidRPr="00744BF6">
              <w:br w:type="page"/>
            </w:r>
          </w:p>
          <w:p w:rsidR="000D1148" w:rsidRDefault="00B54940" w:rsidP="005E3328">
            <w:r w:rsidRPr="00744BF6">
              <w:t xml:space="preserve">Приказ о назначении </w:t>
            </w:r>
            <w:proofErr w:type="gramStart"/>
            <w:r w:rsidRPr="00744BF6">
              <w:t>ответственного</w:t>
            </w:r>
            <w:proofErr w:type="gramEnd"/>
            <w:r w:rsidRPr="00744BF6">
              <w:t xml:space="preserve"> за орг</w:t>
            </w:r>
            <w:r w:rsidRPr="00744BF6">
              <w:t>а</w:t>
            </w:r>
            <w:r w:rsidRPr="00744BF6">
              <w:t>низацию обработки персональных данных в ОО;</w:t>
            </w:r>
            <w:r w:rsidRPr="00744BF6">
              <w:br w:type="page"/>
            </w:r>
          </w:p>
          <w:p w:rsidR="000D1148" w:rsidRDefault="00B54940" w:rsidP="005E3328">
            <w:r w:rsidRPr="00744BF6">
              <w:t>Правила (положение) обработки персональных данных, утвержденные руководителем ОО;</w:t>
            </w:r>
            <w:r w:rsidRPr="00744BF6">
              <w:br w:type="page"/>
            </w:r>
          </w:p>
          <w:p w:rsidR="00B54940" w:rsidRPr="00744BF6" w:rsidRDefault="00B54940" w:rsidP="005E3328">
            <w:r w:rsidRPr="00744BF6">
              <w:t>Типовая форма согласия на обработку перс</w:t>
            </w:r>
            <w:r w:rsidRPr="00744BF6">
              <w:t>о</w:t>
            </w:r>
            <w:r w:rsidRPr="00744BF6">
              <w:t xml:space="preserve">нальных </w:t>
            </w:r>
            <w:r w:rsidR="000D1148">
              <w:t>данных работников и обучающихся</w:t>
            </w:r>
            <w:r w:rsidRPr="00744BF6">
              <w:t>, в соответствии со ст. 18.1. ФЗ от 27.07.2006 № 152-ФЗ.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4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D008E7">
            <w:pPr>
              <w:ind w:right="-108"/>
            </w:pPr>
            <w:r w:rsidRPr="00744BF6">
              <w:t>1.4.Образование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а) реализуемые образовательные программы, в том числе о реализуемые адаптированные о</w:t>
            </w:r>
            <w:r w:rsidRPr="00744BF6">
              <w:t>б</w:t>
            </w:r>
            <w:r w:rsidRPr="00744BF6">
              <w:t>разовательные программы, с указанием в о</w:t>
            </w:r>
            <w:r w:rsidRPr="00744BF6">
              <w:t>т</w:t>
            </w:r>
            <w:r w:rsidRPr="00744BF6">
              <w:t>ношении каждой образовательной программы:</w:t>
            </w:r>
            <w:r w:rsidRPr="00744BF6">
              <w:br/>
              <w:t>- реализуемые уровни образования;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После утве</w:t>
            </w:r>
            <w:r w:rsidRPr="00744BF6">
              <w:t>р</w:t>
            </w:r>
            <w:r w:rsidRPr="00744BF6">
              <w:t>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форма обучения;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 xml:space="preserve">- нормативные сроки обучения;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6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срока действия государственной аккредит</w:t>
            </w:r>
            <w:r w:rsidRPr="00744BF6">
              <w:t>а</w:t>
            </w:r>
            <w:r w:rsidRPr="00744BF6">
              <w:t>ции образовательной программы, обществе</w:t>
            </w:r>
            <w:r w:rsidRPr="00744BF6">
              <w:t>н</w:t>
            </w:r>
            <w:r w:rsidRPr="00744BF6">
              <w:t>ной, профессионально-общественной аккред</w:t>
            </w:r>
            <w:r w:rsidRPr="00744BF6">
              <w:t>и</w:t>
            </w:r>
            <w:r w:rsidRPr="00744BF6">
              <w:t>тации образовательной программы (при нал</w:t>
            </w:r>
            <w:r w:rsidRPr="00744BF6">
              <w:t>и</w:t>
            </w:r>
            <w:r w:rsidRPr="00744BF6">
              <w:t>чии общественной, профессионально-общественной аккредитации);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о язык</w:t>
            </w:r>
            <w:proofErr w:type="gramStart"/>
            <w:r w:rsidRPr="00744BF6">
              <w:t>а(</w:t>
            </w:r>
            <w:proofErr w:type="gramEnd"/>
            <w:r w:rsidRPr="00744BF6">
              <w:t>х), на котором(</w:t>
            </w:r>
            <w:proofErr w:type="spellStart"/>
            <w:r w:rsidRPr="00744BF6">
              <w:t>ых</w:t>
            </w:r>
            <w:proofErr w:type="spellEnd"/>
            <w:r w:rsidRPr="00744BF6">
              <w:t>) осуществляется образование (обучение);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40" w:rsidRPr="00744BF6" w:rsidRDefault="00B54940" w:rsidP="005E3328">
            <w:r w:rsidRPr="00744BF6">
              <w:t>- учебные предметы, курсы, дисциплины (м</w:t>
            </w:r>
            <w:r w:rsidRPr="00744BF6">
              <w:t>о</w:t>
            </w:r>
            <w:r w:rsidRPr="00744BF6">
              <w:t>дули), предусмотренные соответствующей о</w:t>
            </w:r>
            <w:r w:rsidRPr="00744BF6">
              <w:t>б</w:t>
            </w:r>
            <w:r w:rsidRPr="00744BF6">
              <w:t>разовательной программой;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40" w:rsidRPr="00744BF6" w:rsidRDefault="00B54940" w:rsidP="005E3328">
            <w:r w:rsidRPr="00744BF6">
              <w:t>- практики, предусмотренной соответству</w:t>
            </w:r>
            <w:r w:rsidRPr="00744BF6">
              <w:t>ю</w:t>
            </w:r>
            <w:r w:rsidRPr="00744BF6">
              <w:t>щей образовательной программой;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940" w:rsidRPr="00744BF6" w:rsidRDefault="00B54940" w:rsidP="005E3328">
            <w:r w:rsidRPr="00744BF6">
              <w:t>- использование при реализации образовател</w:t>
            </w:r>
            <w:r w:rsidRPr="00744BF6">
              <w:t>ь</w:t>
            </w:r>
            <w:r w:rsidRPr="00744BF6">
              <w:t>ной программы электронного обучения и д</w:t>
            </w:r>
            <w:r w:rsidRPr="00744BF6">
              <w:t>и</w:t>
            </w:r>
            <w:r w:rsidRPr="00744BF6">
              <w:t>станционных образовательных технологий;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22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б) описание образовательной программы с приложением образовательной программы в форме электронного документа или в виде а</w:t>
            </w:r>
            <w:r w:rsidRPr="00744BF6">
              <w:t>к</w:t>
            </w:r>
            <w:r w:rsidRPr="00744BF6">
              <w:t>тивных ссылок, непосредственный переход по которым позволяет получить доступ к стран</w:t>
            </w:r>
            <w:r w:rsidRPr="00744BF6">
              <w:t>и</w:t>
            </w:r>
            <w:r w:rsidRPr="00744BF6">
              <w:t>цам Сайта, содержащим информацию:</w:t>
            </w:r>
            <w:r w:rsidRPr="00744BF6">
              <w:br w:type="page"/>
              <w:t>- уче</w:t>
            </w:r>
            <w:r w:rsidRPr="00744BF6">
              <w:t>б</w:t>
            </w:r>
            <w:r w:rsidRPr="00744BF6">
              <w:t>ный план с приложением его в виде электро</w:t>
            </w:r>
            <w:r w:rsidRPr="00744BF6">
              <w:t>н</w:t>
            </w:r>
            <w:r w:rsidRPr="00744BF6">
              <w:t>ного документа;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jc w:val="center"/>
            </w:pPr>
            <w:r w:rsidRPr="00744BF6">
              <w:t>до 1 сентября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jc w:val="center"/>
            </w:pPr>
            <w:r w:rsidRPr="00744BF6">
              <w:t>Учебный год</w:t>
            </w:r>
          </w:p>
        </w:tc>
      </w:tr>
      <w:tr w:rsidR="00B54940" w:rsidRPr="00744BF6" w:rsidTr="0080095A">
        <w:trPr>
          <w:trHeight w:val="1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аннотации к рабочим программам дисциплин (по каждому учебному предмету, курсу, ди</w:t>
            </w:r>
            <w:r w:rsidRPr="00744BF6">
              <w:t>с</w:t>
            </w:r>
            <w:r w:rsidRPr="00744BF6">
              <w:t>циплине (модулю), практики, в составе образ</w:t>
            </w:r>
            <w:r w:rsidRPr="00744BF6">
              <w:t>о</w:t>
            </w:r>
            <w:r w:rsidRPr="00744BF6">
              <w:t>вательной программы) с приложением рабочих программ в виде электронного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календарный учебный график с приложением его в виде электронного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- методические и иные документы, разраб</w:t>
            </w:r>
            <w:r w:rsidRPr="00744BF6">
              <w:t>о</w:t>
            </w:r>
            <w:r w:rsidRPr="00744BF6">
              <w:t>танные образовательной организацией для обеспечения образовательного процесса, в в</w:t>
            </w:r>
            <w:r w:rsidRPr="00744BF6">
              <w:t>и</w:t>
            </w:r>
            <w:r w:rsidRPr="00744BF6">
              <w:t>де электронного документа;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не реже 1 раза в учебную четверть с указанием д</w:t>
            </w:r>
            <w:r w:rsidRPr="00744BF6">
              <w:t>а</w:t>
            </w:r>
            <w:r w:rsidRPr="00744BF6">
              <w:t>ты размещ</w:t>
            </w:r>
            <w:r w:rsidRPr="00744BF6">
              <w:t>е</w:t>
            </w:r>
            <w:r w:rsidRPr="00744BF6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60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Default="00B54940" w:rsidP="005E3328">
            <w:r w:rsidRPr="00744BF6">
              <w:t xml:space="preserve">г) численность </w:t>
            </w:r>
            <w:proofErr w:type="gramStart"/>
            <w:r w:rsidRPr="00744BF6">
              <w:t>обучающихся</w:t>
            </w:r>
            <w:proofErr w:type="gramEnd"/>
            <w:r w:rsidRPr="00744BF6">
              <w:t xml:space="preserve">, в том числе: </w:t>
            </w:r>
          </w:p>
          <w:p w:rsidR="00B54940" w:rsidRDefault="00B54940" w:rsidP="005E3328">
            <w:r w:rsidRPr="00744BF6">
              <w:br w:type="page"/>
              <w:t xml:space="preserve">- общая численность </w:t>
            </w:r>
            <w:proofErr w:type="gramStart"/>
            <w:r w:rsidRPr="00744BF6">
              <w:t>обучающихся</w:t>
            </w:r>
            <w:proofErr w:type="gramEnd"/>
            <w:r w:rsidRPr="00744BF6">
              <w:t>;</w:t>
            </w:r>
            <w:r w:rsidRPr="00744BF6">
              <w:br w:type="page"/>
            </w:r>
          </w:p>
          <w:p w:rsidR="00B54940" w:rsidRDefault="00B54940" w:rsidP="005E3328">
            <w:r w:rsidRPr="00744BF6">
              <w:t>- численность обучающихся за счет бюдже</w:t>
            </w:r>
            <w:r w:rsidRPr="00744BF6">
              <w:t>т</w:t>
            </w:r>
            <w:r w:rsidRPr="00744BF6">
              <w:t>ных ассигнований федерального бюджета (в том числе с выделением численности обуча</w:t>
            </w:r>
            <w:r w:rsidRPr="00744BF6">
              <w:t>ю</w:t>
            </w:r>
            <w:r w:rsidRPr="00744BF6">
              <w:t>щихся, являющихся иностранными граждан</w:t>
            </w:r>
            <w:r w:rsidRPr="00744BF6">
              <w:t>а</w:t>
            </w:r>
            <w:r w:rsidRPr="00744BF6">
              <w:t>ми);</w:t>
            </w:r>
            <w:r w:rsidRPr="00744BF6">
              <w:br w:type="page"/>
            </w:r>
          </w:p>
          <w:p w:rsidR="00B54940" w:rsidRDefault="00B54940" w:rsidP="005E3328">
            <w:r w:rsidRPr="00744BF6">
              <w:t>- численность обучающихся за счет бюдже</w:t>
            </w:r>
            <w:r w:rsidRPr="00744BF6">
              <w:t>т</w:t>
            </w:r>
            <w:r w:rsidRPr="00744BF6">
              <w:t>ных ассигнований бюджетов субъектов Ро</w:t>
            </w:r>
            <w:r w:rsidRPr="00744BF6">
              <w:t>с</w:t>
            </w:r>
            <w:r w:rsidRPr="00744BF6">
              <w:t>сийской Федерации (в том числе с выделением численности обучающихся, являющихся ин</w:t>
            </w:r>
            <w:r w:rsidRPr="00744BF6">
              <w:t>о</w:t>
            </w:r>
            <w:r w:rsidRPr="00744BF6">
              <w:t>странными гражданами);</w:t>
            </w:r>
            <w:r w:rsidRPr="00744BF6">
              <w:br w:type="page"/>
            </w:r>
          </w:p>
          <w:p w:rsidR="00B54940" w:rsidRDefault="00B54940" w:rsidP="005E3328">
            <w:r w:rsidRPr="00744BF6">
              <w:t>- численность обучающихся за счёт бюдже</w:t>
            </w:r>
            <w:r w:rsidRPr="00744BF6">
              <w:t>т</w:t>
            </w:r>
            <w:r w:rsidRPr="00744BF6">
              <w:t>ных ассигнований местных бюджетов (в том числе с выделением численности обучающи</w:t>
            </w:r>
            <w:r w:rsidRPr="00744BF6">
              <w:t>х</w:t>
            </w:r>
            <w:r w:rsidRPr="00744BF6">
              <w:t>ся, являющихся иностранными гражданами);</w:t>
            </w:r>
            <w:r w:rsidRPr="00744BF6">
              <w:br w:type="page"/>
            </w:r>
          </w:p>
          <w:p w:rsidR="00B54940" w:rsidRPr="00744BF6" w:rsidRDefault="00B54940" w:rsidP="005E3328">
            <w:r w:rsidRPr="00744BF6">
              <w:t>- численность обучающихся по договорам об образовании, заключаемых при приеме на об</w:t>
            </w:r>
            <w:r w:rsidRPr="00744BF6">
              <w:t>у</w:t>
            </w:r>
            <w:r w:rsidRPr="00744BF6">
              <w:t>чение за счет средств физического и (или) юридического лица (далее - договор об оказ</w:t>
            </w:r>
            <w:r w:rsidRPr="00744BF6">
              <w:t>а</w:t>
            </w:r>
            <w:r w:rsidRPr="00744BF6">
              <w:t>нии платных образовательных услуг) (в том числе с выделением численности обучающи</w:t>
            </w:r>
            <w:r w:rsidRPr="00744BF6">
              <w:t>х</w:t>
            </w:r>
            <w:r w:rsidRPr="00744BF6">
              <w:t>ся, являющихся иностранными граж</w:t>
            </w:r>
            <w:r w:rsidR="00D57F0E">
              <w:t>данами)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 xml:space="preserve">по состоянию на </w:t>
            </w:r>
            <w:r w:rsidRPr="00744BF6">
              <w:br w:type="page"/>
              <w:t>20 сентя</w:t>
            </w:r>
            <w:r w:rsidRPr="00744BF6">
              <w:t>б</w:t>
            </w:r>
            <w:r w:rsidRPr="00744BF6">
              <w:t>ря текущего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Учебный год</w:t>
            </w:r>
          </w:p>
        </w:tc>
      </w:tr>
      <w:tr w:rsidR="00B54940" w:rsidRPr="00744BF6" w:rsidTr="0080095A">
        <w:trPr>
          <w:trHeight w:val="8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наименование обр</w:t>
            </w:r>
            <w:r w:rsidR="00D57F0E">
              <w:t>азовательной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После утве</w:t>
            </w:r>
            <w:r w:rsidRPr="00744BF6">
              <w:t>р</w:t>
            </w:r>
            <w:r w:rsidRPr="00744BF6">
              <w:t>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E1078C">
        <w:trPr>
          <w:trHeight w:val="9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д) лицензия на осуществление образовател</w:t>
            </w:r>
            <w:r w:rsidRPr="00744BF6">
              <w:t>ь</w:t>
            </w:r>
            <w:r w:rsidRPr="00744BF6">
              <w:t>ной деятельности (выписка из реестра лице</w:t>
            </w:r>
            <w:r w:rsidRPr="00744BF6">
              <w:t>н</w:t>
            </w:r>
            <w:r w:rsidRPr="00744BF6">
              <w:t>зий на осуществление образовательной де</w:t>
            </w:r>
            <w:r w:rsidRPr="00744BF6">
              <w:t>я</w:t>
            </w:r>
            <w:r w:rsidRPr="00744BF6">
              <w:t>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в течени</w:t>
            </w:r>
            <w:proofErr w:type="gramStart"/>
            <w:r w:rsidRPr="00744BF6">
              <w:t>и</w:t>
            </w:r>
            <w:proofErr w:type="gramEnd"/>
            <w:r w:rsidRPr="00744BF6">
              <w:t xml:space="preserve"> 10 дней после получения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E1078C">
        <w:trPr>
          <w:trHeight w:val="15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1.5.Образовательные станда</w:t>
            </w:r>
            <w:r w:rsidRPr="00744BF6">
              <w:rPr>
                <w:color w:val="000000"/>
              </w:rPr>
              <w:t>р</w:t>
            </w:r>
            <w:r w:rsidRPr="00744BF6">
              <w:rPr>
                <w:color w:val="000000"/>
              </w:rPr>
              <w:t>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применяемые федеральные государственные образовательные стандарты с приложением их копий или размещением гиперссылки на де</w:t>
            </w:r>
            <w:r w:rsidRPr="00744BF6">
              <w:t>й</w:t>
            </w:r>
            <w:r w:rsidRPr="00744BF6">
              <w:t>ствующие редакции соответствующих док</w:t>
            </w:r>
            <w:r w:rsidRPr="00744BF6">
              <w:t>у</w:t>
            </w:r>
            <w:r w:rsidRPr="00744BF6">
              <w:t>ментов;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После утве</w:t>
            </w:r>
            <w:r w:rsidRPr="00744BF6">
              <w:t>р</w:t>
            </w:r>
            <w:r w:rsidRPr="00744BF6">
              <w:t>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Постоянно</w:t>
            </w:r>
          </w:p>
        </w:tc>
      </w:tr>
      <w:tr w:rsidR="00B54940" w:rsidRPr="00744BF6" w:rsidTr="0080095A">
        <w:trPr>
          <w:trHeight w:val="19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утвержденные образовательные стандарты с приложением образовательных стандартов в форме электронного документа или в виде а</w:t>
            </w:r>
            <w:r w:rsidRPr="00744BF6">
              <w:t>к</w:t>
            </w:r>
            <w:r w:rsidRPr="00744BF6">
              <w:t>тивных ссылок, непосредственный переход по которым позволяет получить доступ к образ</w:t>
            </w:r>
            <w:r w:rsidRPr="00744BF6">
              <w:t>о</w:t>
            </w:r>
            <w:r w:rsidRPr="00744BF6">
              <w:t>вательному стандарту в форме электронного документа.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D008E7">
            <w:pPr>
              <w:ind w:right="-108"/>
            </w:pPr>
            <w:r w:rsidRPr="00744BF6">
              <w:t>1.6.Руководство. Педагогический (научно-педагогический) состав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а) руководитель образовательной организации:</w:t>
            </w:r>
            <w:r w:rsidRPr="00744BF6">
              <w:br/>
            </w:r>
            <w:r>
              <w:t xml:space="preserve">- </w:t>
            </w:r>
            <w:r w:rsidRPr="00744BF6">
              <w:t>фамилия, имя, отчество (при наличии);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В начале учебного и календарного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Постоянно</w:t>
            </w:r>
          </w:p>
        </w:tc>
      </w:tr>
      <w:tr w:rsidR="00B54940" w:rsidRPr="00744BF6" w:rsidTr="0080095A">
        <w:trPr>
          <w:trHeight w:val="1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наименование должности;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контактные телефоны,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адреса электронной почты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б) заместители руководителя образовательной организации (при наличии):</w:t>
            </w:r>
            <w:r w:rsidRPr="00744BF6">
              <w:br/>
            </w:r>
            <w:r>
              <w:t xml:space="preserve">- </w:t>
            </w:r>
            <w:r w:rsidRPr="00744BF6">
              <w:t>фамилия, имя, отчество (при наличии);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наименование должности;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контактные телефоны;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адрес электронной почты;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в) руководители филиалов, представительств образовательной организации (при наличии):</w:t>
            </w:r>
            <w:r w:rsidRPr="00744BF6">
              <w:br/>
            </w:r>
            <w:r>
              <w:t xml:space="preserve">- </w:t>
            </w:r>
            <w:r w:rsidRPr="00744BF6">
              <w:t>фамилия, имя, отчество (при наличии);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наименование должности;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контактные телефоны;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адрес электронной почты;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2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г) персональный состав педагогических рабо</w:t>
            </w:r>
            <w:r w:rsidRPr="00744BF6">
              <w:t>т</w:t>
            </w:r>
            <w:r w:rsidRPr="00744BF6">
              <w:t>ников каждой реализуемой образовательной программы в форме электронного документа или в виде активных ссылок, непосредстве</w:t>
            </w:r>
            <w:r w:rsidRPr="00744BF6">
              <w:t>н</w:t>
            </w:r>
            <w:r w:rsidRPr="00744BF6">
              <w:t>ный переход по которым позволяет получить доступ к страницам Сайта, содержащим и</w:t>
            </w:r>
            <w:r w:rsidRPr="00744BF6">
              <w:t>н</w:t>
            </w:r>
            <w:r w:rsidRPr="00744BF6">
              <w:t xml:space="preserve">формацию: </w:t>
            </w:r>
            <w:r w:rsidRPr="00744BF6">
              <w:br w:type="page"/>
              <w:t xml:space="preserve">- фамилия, имя, отчество (при наличии);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занимаемая должность (должности);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уровень образования;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квалификация;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наименование направления подготовки и (или) специальности;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ученая степень (при наличии);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ученое звание (при наличии);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повышение квалификации и (или) професс</w:t>
            </w:r>
            <w:r w:rsidRPr="00744BF6">
              <w:t>и</w:t>
            </w:r>
            <w:r w:rsidRPr="00744BF6">
              <w:t>ональная переподготовка (при наличии);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общий стаж работы;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стаж работы по специальности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преподаваемые учебные предметы, курсы, дисциплины (модули).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1.7.Материально-техническое обеспечение и оснащенность образовател</w:t>
            </w:r>
            <w:r w:rsidRPr="00744BF6">
              <w:t>ь</w:t>
            </w:r>
            <w:r w:rsidRPr="00744BF6">
              <w:t>ного процесса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оборудованные учебные кабинеты;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В начале учебного и календарного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На принятый срок</w:t>
            </w:r>
          </w:p>
        </w:tc>
      </w:tr>
      <w:tr w:rsidR="00B54940" w:rsidRPr="00744BF6" w:rsidTr="0080095A">
        <w:trPr>
          <w:trHeight w:val="4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объекты для проведения практических зан</w:t>
            </w:r>
            <w:r w:rsidRPr="00744BF6">
              <w:t>я</w:t>
            </w:r>
            <w:r w:rsidRPr="00744BF6">
              <w:t>тий;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библиотек</w:t>
            </w:r>
            <w:proofErr w:type="gramStart"/>
            <w:r w:rsidRPr="00744BF6">
              <w:t>а(</w:t>
            </w:r>
            <w:proofErr w:type="gramEnd"/>
            <w:r w:rsidRPr="00744BF6">
              <w:t>и): электронный каталог изданий, содержащихся в фонде библиотеки образов</w:t>
            </w:r>
            <w:r w:rsidRPr="00744BF6">
              <w:t>а</w:t>
            </w:r>
            <w:r w:rsidRPr="00744BF6">
              <w:t>тельной организации;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объекты спорта;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средства обучения и воспитания;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условия питания обучающихся: локальные нормативные акты по организации школьно</w:t>
            </w:r>
            <w:r>
              <w:t>го питания, пита</w:t>
            </w:r>
            <w:r w:rsidRPr="00744BF6">
              <w:t>ние обучающихся 1-4 классов, ежедневное ме</w:t>
            </w:r>
            <w:r>
              <w:t>н</w:t>
            </w:r>
            <w:r w:rsidRPr="00744BF6">
              <w:t>ю, циклическое меню, фот</w:t>
            </w:r>
            <w:r w:rsidRPr="00744BF6">
              <w:t>о</w:t>
            </w:r>
            <w:r w:rsidRPr="00744BF6">
              <w:t>графии;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 xml:space="preserve">- </w:t>
            </w:r>
            <w:proofErr w:type="gramStart"/>
            <w:r w:rsidRPr="00744BF6">
              <w:t>условиях</w:t>
            </w:r>
            <w:proofErr w:type="gramEnd"/>
            <w:r w:rsidRPr="00744BF6">
              <w:t xml:space="preserve"> охраны здоровья обучающихся, в том числе: график работы врача, медицинской сестры, национальный календарь прививок;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доступ к информационным системам и и</w:t>
            </w:r>
            <w:r w:rsidRPr="00744BF6">
              <w:t>н</w:t>
            </w:r>
            <w:r w:rsidRPr="00744BF6">
              <w:t>формационно-телекоммуникационным сетям;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2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электронные образовательные ресурсы, к к</w:t>
            </w:r>
            <w:r w:rsidRPr="00744BF6">
              <w:t>о</w:t>
            </w:r>
            <w:r w:rsidRPr="00744BF6">
              <w:t xml:space="preserve">торым обеспечивается доступ </w:t>
            </w:r>
            <w:proofErr w:type="gramStart"/>
            <w:r w:rsidRPr="00744BF6">
              <w:t>обучающихся</w:t>
            </w:r>
            <w:proofErr w:type="gramEnd"/>
            <w:r w:rsidRPr="00744BF6">
              <w:t>, в том числе:</w:t>
            </w:r>
            <w:r w:rsidRPr="00744BF6">
              <w:br/>
              <w:t>- собственные электронные образовательные и информационные ресурсы (при наличии);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40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сторонние электронные образовательные и информационные ресурсы (при наличии).</w:t>
            </w:r>
            <w:r w:rsidRPr="00744BF6">
              <w:br/>
            </w:r>
            <w:proofErr w:type="gramStart"/>
            <w:r w:rsidRPr="00744BF6">
              <w:t>Официальный сайт Министерства образования и науки Российской Федерации http://www.mon.gov.ru;</w:t>
            </w:r>
            <w:r w:rsidRPr="00744BF6">
              <w:br/>
              <w:t>Федеральный портал «Российское образов</w:t>
            </w:r>
            <w:r w:rsidRPr="00744BF6">
              <w:t>а</w:t>
            </w:r>
            <w:r w:rsidRPr="00744BF6">
              <w:t>ние» http://www.edu.ru;</w:t>
            </w:r>
            <w:r w:rsidRPr="00744BF6">
              <w:br/>
              <w:t>Информационная  система  «Единое  окно д</w:t>
            </w:r>
            <w:r w:rsidRPr="00744BF6">
              <w:t>о</w:t>
            </w:r>
            <w:r w:rsidRPr="00744BF6">
              <w:t>ступа   к   образовательным   ресурсам» http://windou.edu.ru;</w:t>
            </w:r>
            <w:r w:rsidRPr="00744BF6">
              <w:br/>
              <w:t>Единая  коллекция  цифровых  образовател</w:t>
            </w:r>
            <w:r w:rsidRPr="00744BF6">
              <w:t>ь</w:t>
            </w:r>
            <w:r w:rsidRPr="00744BF6">
              <w:t>ных ресурсов http://school-collection.edu.ru;</w:t>
            </w:r>
            <w:r w:rsidRPr="00744BF6">
              <w:br/>
              <w:t>Федеральный центр информационно-образовательных ресурсов http://fcior.edu.ru)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1.8.Стипендии и меры по</w:t>
            </w:r>
            <w:r w:rsidRPr="00744BF6">
              <w:t>д</w:t>
            </w:r>
            <w:r w:rsidRPr="00744BF6">
              <w:t xml:space="preserve">держки </w:t>
            </w:r>
            <w:proofErr w:type="gramStart"/>
            <w:r w:rsidRPr="00744BF6">
              <w:t>обуч</w:t>
            </w:r>
            <w:r w:rsidRPr="00744BF6">
              <w:t>а</w:t>
            </w:r>
            <w:r w:rsidRPr="00744BF6">
              <w:t>ющихся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 xml:space="preserve">наличие и условия предоставления </w:t>
            </w:r>
            <w:proofErr w:type="gramStart"/>
            <w:r w:rsidRPr="00744BF6">
              <w:t>обуча</w:t>
            </w:r>
            <w:r w:rsidRPr="00744BF6">
              <w:t>ю</w:t>
            </w:r>
            <w:r w:rsidRPr="00744BF6">
              <w:t>щимся</w:t>
            </w:r>
            <w:proofErr w:type="gramEnd"/>
            <w:r w:rsidRPr="00744BF6">
              <w:t xml:space="preserve"> стипендий;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 мере необходим</w:t>
            </w:r>
            <w:r w:rsidRPr="00744BF6">
              <w:t>о</w:t>
            </w:r>
            <w:r w:rsidRPr="00744BF6">
              <w:t>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Постоянно</w:t>
            </w:r>
          </w:p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меры социальной поддержки;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1.9.Платные образовател</w:t>
            </w:r>
            <w:r w:rsidRPr="00744BF6">
              <w:rPr>
                <w:color w:val="000000"/>
              </w:rPr>
              <w:t>ь</w:t>
            </w:r>
            <w:r w:rsidRPr="00744BF6">
              <w:rPr>
                <w:color w:val="000000"/>
              </w:rPr>
              <w:t>ные 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порядок оказания платных образовательных услуг, в том числе образец договора об оказ</w:t>
            </w:r>
            <w:r w:rsidRPr="00744BF6">
              <w:t>а</w:t>
            </w:r>
            <w:r w:rsidRPr="00744BF6">
              <w:t>нии платных образовательных услуг в виде электронных документов;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После утве</w:t>
            </w:r>
            <w:r w:rsidRPr="00744BF6">
              <w:t>р</w:t>
            </w:r>
            <w:r w:rsidRPr="00744BF6">
              <w:t>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 xml:space="preserve">- утверждение стоимости </w:t>
            </w:r>
            <w:proofErr w:type="gramStart"/>
            <w:r w:rsidRPr="00744BF6">
              <w:t>обучения</w:t>
            </w:r>
            <w:proofErr w:type="gramEnd"/>
            <w:r w:rsidRPr="00744BF6">
              <w:t xml:space="preserve"> по каждой образовательной программе в виде электро</w:t>
            </w:r>
            <w:r w:rsidRPr="00744BF6">
              <w:t>н</w:t>
            </w:r>
            <w:r w:rsidRPr="00744BF6">
              <w:t>ного документа;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8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установление размера платы, взимаемой с р</w:t>
            </w:r>
            <w:r w:rsidRPr="00744BF6">
              <w:t>о</w:t>
            </w:r>
            <w:r w:rsidRPr="00744BF6">
              <w:t>дителей (законных представителей) за ос</w:t>
            </w:r>
            <w:r w:rsidRPr="00744BF6">
              <w:t>у</w:t>
            </w:r>
            <w:r w:rsidRPr="00744BF6">
              <w:t>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</w:t>
            </w:r>
            <w:r w:rsidRPr="00744BF6">
              <w:t>б</w:t>
            </w:r>
            <w:r w:rsidRPr="00744BF6">
              <w:t>щего или среднего общего образования.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расписание занятий по платным дополн</w:t>
            </w:r>
            <w:r w:rsidRPr="00744BF6">
              <w:t>и</w:t>
            </w:r>
            <w:r w:rsidRPr="00744BF6">
              <w:t>тельным образовательным услугам, не отн</w:t>
            </w:r>
            <w:r w:rsidRPr="00744BF6">
              <w:t>о</w:t>
            </w:r>
            <w:r w:rsidRPr="00744BF6">
              <w:t>сящимся к основным видам деятельности с указанием Ф.И.О. педагогического работника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8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ind w:right="-179" w:hanging="108"/>
              <w:rPr>
                <w:color w:val="000000"/>
              </w:rPr>
            </w:pPr>
            <w:r w:rsidRPr="00744BF6">
              <w:rPr>
                <w:color w:val="000000"/>
              </w:rPr>
              <w:t>1.10.Финансово-хозяйственная деятельность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а) информация об объеме образовательной д</w:t>
            </w:r>
            <w:r w:rsidRPr="00744BF6">
              <w:t>е</w:t>
            </w:r>
            <w:r w:rsidRPr="00744BF6">
              <w:t xml:space="preserve">ятельности, финансовое обеспечение которой осуществляется: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D57F0E">
            <w:r w:rsidRPr="00744BF6">
              <w:t>В течени</w:t>
            </w:r>
            <w:r w:rsidR="00D57F0E">
              <w:t>е</w:t>
            </w:r>
            <w:r w:rsidRPr="00744BF6">
              <w:t xml:space="preserve"> 30 дней после окончания финансового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 год</w:t>
            </w:r>
          </w:p>
        </w:tc>
      </w:tr>
      <w:tr w:rsidR="00B54940" w:rsidRPr="00744BF6" w:rsidTr="0080095A">
        <w:trPr>
          <w:trHeight w:val="5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за счет бюджетных ассигнований федерал</w:t>
            </w:r>
            <w:r w:rsidRPr="00744BF6">
              <w:t>ь</w:t>
            </w:r>
            <w:r w:rsidRPr="00744BF6">
              <w:t>ного бюджета;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5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за счет бюджетов субъектов Российской Ф</w:t>
            </w:r>
            <w:r w:rsidRPr="00744BF6">
              <w:t>е</w:t>
            </w:r>
            <w:r w:rsidRPr="00744BF6">
              <w:t>дерации;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за счет местных бюджетов;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>
              <w:t xml:space="preserve">- </w:t>
            </w:r>
            <w:r w:rsidRPr="00744BF6">
              <w:t>по договорам об оказании платных образов</w:t>
            </w:r>
            <w:r w:rsidRPr="00744BF6">
              <w:t>а</w:t>
            </w:r>
            <w:r w:rsidRPr="00744BF6">
              <w:t>тельных услуг;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б) информация о поступлении финансовых и материальных средств по итогам финансового года;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8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в) информация о расходовании финансовых и материальных средств по итогам финансового года;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roofErr w:type="gramStart"/>
            <w:r w:rsidRPr="00744BF6">
              <w:t>г) копия плана финансово-хозяйственной де</w:t>
            </w:r>
            <w:r w:rsidRPr="00744BF6">
              <w:t>я</w:t>
            </w:r>
            <w:r w:rsidRPr="00744BF6">
              <w:t>тельности образовательной организации, утвержденного в установленном законодател</w:t>
            </w:r>
            <w:r w:rsidRPr="00744BF6">
              <w:t>ь</w:t>
            </w:r>
            <w:r w:rsidRPr="00744BF6">
              <w:t>ством Российской Федерации порядке, или бюджетной сметы образовательной организ</w:t>
            </w:r>
            <w:r w:rsidRPr="00744BF6">
              <w:t>а</w:t>
            </w:r>
            <w:r w:rsidRPr="00744BF6">
              <w:t>ции.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4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 отчет о выполнении муниципального зад</w:t>
            </w:r>
            <w:r w:rsidRPr="00744BF6">
              <w:t>а</w:t>
            </w:r>
            <w:r w:rsidRPr="00744BF6">
              <w:t>ния за прошедший год;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2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1.11.Вакантные места для пр</w:t>
            </w:r>
            <w:r w:rsidRPr="00744BF6">
              <w:t>и</w:t>
            </w:r>
            <w:r w:rsidRPr="00744BF6">
              <w:t xml:space="preserve">ема (перевода) </w:t>
            </w:r>
            <w:proofErr w:type="gramStart"/>
            <w:r w:rsidRPr="00744BF6">
              <w:t>обучающихся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информация о количестве вакантных мест для приема (перевода) обучающихся за счёт бю</w:t>
            </w:r>
            <w:r w:rsidRPr="00744BF6">
              <w:t>д</w:t>
            </w:r>
            <w:r w:rsidRPr="00744BF6">
              <w:t>жетных ассигнований местных бюджетов об</w:t>
            </w:r>
            <w:r w:rsidRPr="00744BF6">
              <w:t>у</w:t>
            </w:r>
            <w:r w:rsidRPr="00744BF6">
              <w:t>чающихся по классам и параллелям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Не позднее 10 дней с моме</w:t>
            </w:r>
            <w:r w:rsidRPr="00744BF6">
              <w:t>н</w:t>
            </w:r>
            <w:r w:rsidRPr="00744BF6">
              <w:t>та издания  распоряд</w:t>
            </w:r>
            <w:r w:rsidRPr="00744BF6">
              <w:t>и</w:t>
            </w:r>
            <w:r w:rsidRPr="00744BF6">
              <w:t xml:space="preserve">тельного акта и не позднее 1 августа - для </w:t>
            </w:r>
            <w:proofErr w:type="gramStart"/>
            <w:r w:rsidRPr="00744BF6">
              <w:t>детей</w:t>
            </w:r>
            <w:proofErr w:type="gramEnd"/>
            <w:r w:rsidRPr="00744BF6">
              <w:t xml:space="preserve"> не зар</w:t>
            </w:r>
            <w:r w:rsidRPr="00744BF6">
              <w:t>е</w:t>
            </w:r>
            <w:r w:rsidRPr="00744BF6">
              <w:t>гистрирова</w:t>
            </w:r>
            <w:r w:rsidRPr="00744BF6">
              <w:t>н</w:t>
            </w:r>
            <w:r w:rsidRPr="00744BF6">
              <w:t>ных на з</w:t>
            </w:r>
            <w:r w:rsidRPr="00744BF6">
              <w:t>а</w:t>
            </w:r>
            <w:r w:rsidRPr="00744BF6">
              <w:t>крепленной территории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На принятый срок</w:t>
            </w:r>
          </w:p>
        </w:tc>
      </w:tr>
      <w:tr w:rsidR="00B54940" w:rsidRPr="00744BF6" w:rsidTr="0080095A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распорядительный акт главы МО о террит</w:t>
            </w:r>
            <w:r w:rsidRPr="00744BF6">
              <w:t>о</w:t>
            </w:r>
            <w:r w:rsidRPr="00744BF6">
              <w:t>рии, закрепленной за образовательной орган</w:t>
            </w:r>
            <w:r w:rsidRPr="00744BF6">
              <w:t>и</w:t>
            </w:r>
            <w:r w:rsidRPr="00744BF6">
              <w:t xml:space="preserve">зацией (возможна гиперссылка на данный </w:t>
            </w:r>
            <w:proofErr w:type="gramStart"/>
            <w:r w:rsidRPr="00744BF6">
              <w:t>д</w:t>
            </w:r>
            <w:r w:rsidRPr="00744BF6">
              <w:t>о</w:t>
            </w:r>
            <w:r w:rsidRPr="00744BF6">
              <w:t>кумент</w:t>
            </w:r>
            <w:proofErr w:type="gramEnd"/>
            <w:r w:rsidRPr="00744BF6">
              <w:t xml:space="preserve"> размещенный в подразделе 1.1.Основные сведения);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порядок приема;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- перечень документов, необходимых для з</w:t>
            </w:r>
            <w:r w:rsidRPr="00744BF6">
              <w:t>а</w:t>
            </w:r>
            <w:r w:rsidRPr="00744BF6">
              <w:t>числения в образовательную организацию;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ind w:right="-179"/>
            </w:pPr>
            <w:r w:rsidRPr="00744BF6">
              <w:t>1.12.Доступная среда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  <w:r w:rsidRPr="00744BF6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Информация о специальных условиях для об</w:t>
            </w:r>
            <w:r w:rsidRPr="00744BF6">
              <w:t>у</w:t>
            </w:r>
            <w:r w:rsidRPr="00744BF6">
              <w:t>чения инвалидов и лиц с ограниченными во</w:t>
            </w:r>
            <w:r w:rsidRPr="00744BF6">
              <w:t>з</w:t>
            </w:r>
            <w:r w:rsidRPr="00744BF6">
              <w:t xml:space="preserve">можностями здоровья, в том числе: </w:t>
            </w:r>
            <w:r w:rsidRPr="00744BF6">
              <w:br/>
              <w:t>о специально оборудованных учебных кабин</w:t>
            </w:r>
            <w:r w:rsidRPr="00744BF6">
              <w:t>е</w:t>
            </w:r>
            <w:r w:rsidRPr="00744BF6">
              <w:t>тах;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в начале учебного и календарного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на календа</w:t>
            </w:r>
            <w:r w:rsidRPr="00744BF6">
              <w:t>р</w:t>
            </w:r>
            <w:r w:rsidRPr="00744BF6">
              <w:t>ный и учебный год</w:t>
            </w:r>
          </w:p>
        </w:tc>
      </w:tr>
      <w:tr w:rsidR="00B54940" w:rsidRPr="00744BF6" w:rsidTr="0080095A">
        <w:trPr>
          <w:trHeight w:val="9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об объектах для проведения практических з</w:t>
            </w:r>
            <w:r w:rsidRPr="00744BF6">
              <w:t>а</w:t>
            </w:r>
            <w:r w:rsidRPr="00744BF6">
              <w:t>нятий, приспособленных для использования инвалидами и лицами с ограниченными во</w:t>
            </w:r>
            <w:r w:rsidRPr="00744BF6">
              <w:t>з</w:t>
            </w:r>
            <w:r w:rsidRPr="00744BF6">
              <w:t>можностями здоровья;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7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 библиотек</w:t>
            </w:r>
            <w:proofErr w:type="gramStart"/>
            <w:r w:rsidRPr="00744BF6">
              <w:t>е(</w:t>
            </w:r>
            <w:proofErr w:type="gramEnd"/>
            <w:r w:rsidRPr="00744BF6">
              <w:t>ах), приспособленных для и</w:t>
            </w:r>
            <w:r w:rsidRPr="00744BF6">
              <w:t>с</w:t>
            </w:r>
            <w:r w:rsidRPr="00744BF6">
              <w:t>пользования инвалидами и лицами с огран</w:t>
            </w:r>
            <w:r w:rsidRPr="00744BF6">
              <w:t>и</w:t>
            </w:r>
            <w:r w:rsidRPr="00744BF6">
              <w:t>ченными возможностями здоровья;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об объектах спорта, приспособленных для и</w:t>
            </w:r>
            <w:r w:rsidRPr="00744BF6">
              <w:t>с</w:t>
            </w:r>
            <w:r w:rsidRPr="00744BF6">
              <w:t>пользования инвалидами и лицами с огран</w:t>
            </w:r>
            <w:r w:rsidRPr="00744BF6">
              <w:t>и</w:t>
            </w:r>
            <w:r w:rsidRPr="00744BF6">
              <w:t>ченными возможностями здоровья;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 средствах обучения и воспитания, присп</w:t>
            </w:r>
            <w:r w:rsidRPr="00744BF6">
              <w:t>о</w:t>
            </w:r>
            <w:r w:rsidRPr="00744BF6">
              <w:t>собленных для использования инвалидами и лицами с ограниченными возможностями зд</w:t>
            </w:r>
            <w:r w:rsidRPr="00744BF6">
              <w:t>о</w:t>
            </w:r>
            <w:r w:rsidRPr="00744BF6">
              <w:t>ровья;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 специальных условиях питания;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 специальных условиях охраны здоровья;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3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 доступе к информационным системам и и</w:t>
            </w:r>
            <w:r w:rsidRPr="00744BF6">
              <w:t>н</w:t>
            </w:r>
            <w:r w:rsidRPr="00744BF6">
              <w:t>формационно-телекоммуникационным сетям, приспособленным для использования инвал</w:t>
            </w:r>
            <w:r w:rsidRPr="00744BF6">
              <w:t>и</w:t>
            </w:r>
            <w:r w:rsidRPr="00744BF6">
              <w:t>дами и лицами с ограниченными возможн</w:t>
            </w:r>
            <w:r w:rsidRPr="00744BF6">
              <w:t>о</w:t>
            </w:r>
            <w:r w:rsidRPr="00744BF6">
              <w:t>стями здоровья;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об электронных образовательных ресурсах, к которым обеспечивается доступ инвалидов и лиц с ограниченными возможностями здор</w:t>
            </w:r>
            <w:r w:rsidRPr="00744BF6">
              <w:t>о</w:t>
            </w:r>
            <w:r w:rsidRPr="00744BF6">
              <w:t>вья;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80095A">
        <w:trPr>
          <w:trHeight w:val="11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1.13.Международное сотру</w:t>
            </w:r>
            <w:r w:rsidRPr="00744BF6">
              <w:t>д</w:t>
            </w:r>
            <w:r w:rsidRPr="00744BF6">
              <w:t>ничество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информация о заключенных и планируемых к заключению договорах с иностранными и (или) международными организациями по в</w:t>
            </w:r>
            <w:r w:rsidRPr="00744BF6">
              <w:t>о</w:t>
            </w:r>
            <w:r w:rsidRPr="00744BF6">
              <w:t>просам образования и науки (при наличии);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По мере необходим</w:t>
            </w:r>
            <w:r w:rsidRPr="00744BF6">
              <w:t>о</w:t>
            </w:r>
            <w:r w:rsidRPr="00744BF6">
              <w:t>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r w:rsidRPr="00744BF6">
              <w:t>Меняется по мере необх</w:t>
            </w:r>
            <w:r w:rsidRPr="00744BF6">
              <w:t>о</w:t>
            </w:r>
            <w:r w:rsidRPr="00744BF6">
              <w:t>димости</w:t>
            </w:r>
          </w:p>
        </w:tc>
      </w:tr>
      <w:tr w:rsidR="00B54940" w:rsidRPr="00744BF6" w:rsidTr="0080095A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r w:rsidRPr="00744BF6">
              <w:t>информация о международной аккредитации образовательных программ (при наличии).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/>
        </w:tc>
      </w:tr>
      <w:tr w:rsidR="00B54940" w:rsidRPr="00744BF6" w:rsidTr="0013138E">
        <w:trPr>
          <w:trHeight w:val="8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jc w:val="center"/>
              <w:rPr>
                <w:color w:val="000000"/>
              </w:rPr>
            </w:pPr>
            <w:r w:rsidRPr="00744BF6">
              <w:rPr>
                <w:color w:val="00000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Аттестация п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2.1.Нормативные документы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Ссылка на официальный сайт ГБОУ ИРО КК http://iro23.ru/attestatsiya-pedagogicheskikh-kadrov/normativnyye-dokumenty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Постоянно</w:t>
            </w:r>
          </w:p>
        </w:tc>
      </w:tr>
      <w:tr w:rsidR="00B54940" w:rsidRPr="00744BF6" w:rsidTr="0080095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2.2.Аттестация в целях по</w:t>
            </w:r>
            <w:r w:rsidRPr="00744BF6">
              <w:rPr>
                <w:color w:val="000000"/>
              </w:rPr>
              <w:t>д</w:t>
            </w:r>
            <w:r w:rsidRPr="00744BF6">
              <w:rPr>
                <w:color w:val="000000"/>
              </w:rPr>
              <w:t>тверждения с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ответствия з</w:t>
            </w:r>
            <w:r w:rsidRPr="00744BF6">
              <w:rPr>
                <w:color w:val="000000"/>
              </w:rPr>
              <w:t>а</w:t>
            </w:r>
            <w:r w:rsidRPr="00744BF6">
              <w:rPr>
                <w:color w:val="000000"/>
              </w:rPr>
              <w:t>нимаемой должности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 ОО о создании аттестационной к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миссии;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ind w:right="-193"/>
              <w:rPr>
                <w:color w:val="000000"/>
              </w:rPr>
            </w:pPr>
            <w:r w:rsidRPr="00744BF6">
              <w:rPr>
                <w:color w:val="000000"/>
              </w:rPr>
              <w:t>До 15 сентября текущего уче</w:t>
            </w:r>
            <w:r w:rsidRPr="00744BF6">
              <w:rPr>
                <w:color w:val="000000"/>
              </w:rPr>
              <w:t>б</w:t>
            </w:r>
            <w:r w:rsidRPr="00744BF6">
              <w:rPr>
                <w:color w:val="000000"/>
              </w:rPr>
              <w:t>ного года, далее по мере нео</w:t>
            </w:r>
            <w:r w:rsidRPr="00744BF6">
              <w:rPr>
                <w:color w:val="000000"/>
              </w:rPr>
              <w:t>б</w:t>
            </w:r>
            <w:r w:rsidRPr="00744BF6">
              <w:rPr>
                <w:color w:val="000000"/>
              </w:rPr>
              <w:t>ходимости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Текущий уче</w:t>
            </w:r>
            <w:r w:rsidRPr="00744BF6">
              <w:rPr>
                <w:color w:val="000000"/>
              </w:rPr>
              <w:t>б</w:t>
            </w:r>
            <w:r w:rsidRPr="00744BF6">
              <w:rPr>
                <w:color w:val="000000"/>
              </w:rPr>
              <w:t>ный год</w:t>
            </w:r>
          </w:p>
        </w:tc>
      </w:tr>
      <w:tr w:rsidR="00B54940" w:rsidRPr="00744BF6" w:rsidTr="0080095A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- приказ ОО о проведении аттестации с прил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жением графика аттестации и списка аттесту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мых педагогических работников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</w:tr>
      <w:tr w:rsidR="00B54940" w:rsidRPr="00744BF6" w:rsidTr="0080095A">
        <w:trPr>
          <w:trHeight w:val="4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2.3.</w:t>
            </w:r>
            <w:r w:rsidR="005E3328" w:rsidRPr="002616D9">
              <w:rPr>
                <w:color w:val="000000" w:themeColor="text1"/>
              </w:rPr>
              <w:t xml:space="preserve"> Результаты професси</w:t>
            </w:r>
            <w:r w:rsidR="005E3328" w:rsidRPr="002616D9">
              <w:rPr>
                <w:color w:val="000000" w:themeColor="text1"/>
              </w:rPr>
              <w:t>о</w:t>
            </w:r>
            <w:r w:rsidR="005E3328" w:rsidRPr="002616D9">
              <w:rPr>
                <w:color w:val="000000" w:themeColor="text1"/>
              </w:rPr>
              <w:t>нальной де</w:t>
            </w:r>
            <w:r w:rsidR="005E3328" w:rsidRPr="002616D9">
              <w:rPr>
                <w:color w:val="000000" w:themeColor="text1"/>
              </w:rPr>
              <w:t>я</w:t>
            </w:r>
            <w:r w:rsidR="005E3328" w:rsidRPr="002616D9">
              <w:rPr>
                <w:color w:val="000000" w:themeColor="text1"/>
              </w:rPr>
              <w:t>тельности п</w:t>
            </w:r>
            <w:r w:rsidR="005E3328" w:rsidRPr="002616D9">
              <w:rPr>
                <w:color w:val="000000" w:themeColor="text1"/>
              </w:rPr>
              <w:t>е</w:t>
            </w:r>
            <w:r w:rsidR="005E3328" w:rsidRPr="002616D9">
              <w:rPr>
                <w:color w:val="000000" w:themeColor="text1"/>
              </w:rPr>
              <w:t>дагогических работников, аттестуемых в целях устано</w:t>
            </w:r>
            <w:r w:rsidR="005E3328" w:rsidRPr="002616D9">
              <w:rPr>
                <w:color w:val="000000" w:themeColor="text1"/>
              </w:rPr>
              <w:t>в</w:t>
            </w:r>
            <w:r w:rsidR="005E3328" w:rsidRPr="002616D9">
              <w:rPr>
                <w:color w:val="000000" w:themeColor="text1"/>
              </w:rPr>
              <w:t>ления квал</w:t>
            </w:r>
            <w:r w:rsidR="005E3328" w:rsidRPr="002616D9">
              <w:rPr>
                <w:color w:val="000000" w:themeColor="text1"/>
              </w:rPr>
              <w:t>и</w:t>
            </w:r>
            <w:r w:rsidR="005E3328" w:rsidRPr="002616D9">
              <w:rPr>
                <w:color w:val="000000" w:themeColor="text1"/>
              </w:rPr>
              <w:t>фикационной категории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744BF6" w:rsidRDefault="005E3328" w:rsidP="005E3328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54940" w:rsidRPr="00744BF6">
              <w:rPr>
                <w:color w:val="000000"/>
              </w:rPr>
              <w:t>писок аттест</w:t>
            </w:r>
            <w:r w:rsidR="00B54940" w:rsidRPr="00744BF6">
              <w:rPr>
                <w:color w:val="000000"/>
              </w:rPr>
              <w:t>у</w:t>
            </w:r>
            <w:r w:rsidR="00B54940" w:rsidRPr="00744BF6">
              <w:rPr>
                <w:color w:val="000000"/>
              </w:rPr>
              <w:t>емых педагог</w:t>
            </w:r>
            <w:r w:rsidR="00B54940" w:rsidRPr="00744BF6">
              <w:rPr>
                <w:color w:val="000000"/>
              </w:rPr>
              <w:t>и</w:t>
            </w:r>
            <w:r w:rsidR="00B54940" w:rsidRPr="00744BF6">
              <w:rPr>
                <w:color w:val="000000"/>
              </w:rPr>
              <w:t>ческих работн</w:t>
            </w:r>
            <w:r w:rsidR="00B54940" w:rsidRPr="00744BF6">
              <w:rPr>
                <w:color w:val="000000"/>
              </w:rPr>
              <w:t>и</w:t>
            </w:r>
            <w:r w:rsidR="00B54940" w:rsidRPr="00744BF6">
              <w:rPr>
                <w:color w:val="000000"/>
              </w:rPr>
              <w:t>ков с указанием фамилии, имени, отчества, дол</w:t>
            </w:r>
            <w:r w:rsidR="00B54940" w:rsidRPr="00744BF6">
              <w:rPr>
                <w:color w:val="000000"/>
              </w:rPr>
              <w:t>ж</w:t>
            </w:r>
            <w:r w:rsidR="00B54940" w:rsidRPr="00744BF6">
              <w:rPr>
                <w:color w:val="000000"/>
              </w:rPr>
              <w:t>ности, препод</w:t>
            </w:r>
            <w:r w:rsidR="00B54940" w:rsidRPr="00744BF6">
              <w:rPr>
                <w:color w:val="000000"/>
              </w:rPr>
              <w:t>а</w:t>
            </w:r>
            <w:r w:rsidR="00B54940" w:rsidRPr="00744BF6">
              <w:rPr>
                <w:color w:val="000000"/>
              </w:rPr>
              <w:t>ваемого предм</w:t>
            </w:r>
            <w:r w:rsidR="00B54940" w:rsidRPr="00744BF6">
              <w:rPr>
                <w:color w:val="000000"/>
              </w:rPr>
              <w:t>е</w:t>
            </w:r>
            <w:r w:rsidR="00B54940" w:rsidRPr="00744BF6">
              <w:rPr>
                <w:color w:val="000000"/>
              </w:rPr>
              <w:t>та (при необх</w:t>
            </w:r>
            <w:r w:rsidR="00B54940" w:rsidRPr="00744BF6">
              <w:rPr>
                <w:color w:val="000000"/>
              </w:rPr>
              <w:t>о</w:t>
            </w:r>
            <w:r w:rsidR="00B54940" w:rsidRPr="00744BF6">
              <w:rPr>
                <w:color w:val="000000"/>
              </w:rPr>
              <w:t>димости), что является ссы</w:t>
            </w:r>
            <w:r w:rsidR="00B54940" w:rsidRPr="00744BF6">
              <w:rPr>
                <w:color w:val="000000"/>
              </w:rPr>
              <w:t>л</w:t>
            </w:r>
            <w:r w:rsidR="00B54940" w:rsidRPr="00744BF6">
              <w:rPr>
                <w:color w:val="000000"/>
              </w:rPr>
              <w:t>кой для перехода на персонал</w:t>
            </w:r>
            <w:r w:rsidR="00B54940" w:rsidRPr="00744BF6">
              <w:rPr>
                <w:color w:val="000000"/>
              </w:rPr>
              <w:t>ь</w:t>
            </w:r>
            <w:r w:rsidR="00B54940" w:rsidRPr="00744BF6">
              <w:rPr>
                <w:color w:val="000000"/>
              </w:rPr>
              <w:t>ную страницу аттестуемого педагогического работника</w:t>
            </w:r>
          </w:p>
        </w:tc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D57F0E" w:rsidP="005E3328">
            <w:pPr>
              <w:rPr>
                <w:color w:val="000000"/>
              </w:rPr>
            </w:pPr>
            <w:r w:rsidRPr="002616D9">
              <w:rPr>
                <w:color w:val="000000" w:themeColor="text1"/>
                <w:szCs w:val="28"/>
              </w:rPr>
              <w:t>Документы, подтверждающие результаты профессиональной деятельности аттестуемых педагогических работников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B54940" w:rsidRPr="00744BF6">
              <w:rPr>
                <w:color w:val="000000"/>
              </w:rPr>
              <w:t>(приложение 1  к обязательной информации для размещения на сайте)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До подачи педагогич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ским рабо</w:t>
            </w:r>
            <w:r w:rsidRPr="00744BF6">
              <w:rPr>
                <w:color w:val="000000"/>
              </w:rPr>
              <w:t>т</w:t>
            </w:r>
            <w:r w:rsidRPr="00744BF6">
              <w:rPr>
                <w:color w:val="000000"/>
              </w:rPr>
              <w:t>ником зая</w:t>
            </w:r>
            <w:r w:rsidRPr="00744BF6">
              <w:rPr>
                <w:color w:val="000000"/>
              </w:rPr>
              <w:t>в</w:t>
            </w:r>
            <w:r w:rsidRPr="00744BF6">
              <w:rPr>
                <w:color w:val="000000"/>
              </w:rPr>
              <w:t>ления о пр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ведении атт</w:t>
            </w:r>
            <w:r w:rsidRPr="00744BF6">
              <w:rPr>
                <w:color w:val="000000"/>
              </w:rPr>
              <w:t>е</w:t>
            </w:r>
            <w:r w:rsidRPr="00744BF6">
              <w:rPr>
                <w:color w:val="000000"/>
              </w:rPr>
              <w:t>стации в электронной форме на са</w:t>
            </w:r>
            <w:r w:rsidRPr="00744BF6">
              <w:rPr>
                <w:color w:val="000000"/>
              </w:rPr>
              <w:t>й</w:t>
            </w:r>
            <w:r w:rsidRPr="00744BF6">
              <w:rPr>
                <w:color w:val="000000"/>
              </w:rPr>
              <w:t>те http://attest.iro23.ru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940" w:rsidRPr="00744BF6" w:rsidRDefault="00B54940" w:rsidP="005E3328">
            <w:pPr>
              <w:rPr>
                <w:color w:val="000000"/>
              </w:rPr>
            </w:pPr>
            <w:r w:rsidRPr="00744BF6">
              <w:rPr>
                <w:color w:val="000000"/>
              </w:rPr>
              <w:t>До опублик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 xml:space="preserve">вания приказа </w:t>
            </w:r>
            <w:proofErr w:type="spellStart"/>
            <w:r w:rsidRPr="00744BF6">
              <w:rPr>
                <w:color w:val="000000"/>
              </w:rPr>
              <w:t>МОНиМП</w:t>
            </w:r>
            <w:proofErr w:type="spellEnd"/>
            <w:r w:rsidRPr="00744BF6">
              <w:rPr>
                <w:color w:val="000000"/>
              </w:rPr>
              <w:t xml:space="preserve"> КК о присвоении квалификац</w:t>
            </w:r>
            <w:r w:rsidRPr="00744BF6">
              <w:rPr>
                <w:color w:val="000000"/>
              </w:rPr>
              <w:t>и</w:t>
            </w:r>
            <w:r w:rsidRPr="00744BF6">
              <w:rPr>
                <w:color w:val="000000"/>
              </w:rPr>
              <w:t>онной катег</w:t>
            </w:r>
            <w:r w:rsidRPr="00744BF6">
              <w:rPr>
                <w:color w:val="000000"/>
              </w:rPr>
              <w:t>о</w:t>
            </w:r>
            <w:r w:rsidRPr="00744BF6">
              <w:rPr>
                <w:color w:val="000000"/>
              </w:rPr>
              <w:t>рии</w:t>
            </w:r>
          </w:p>
        </w:tc>
      </w:tr>
    </w:tbl>
    <w:tbl>
      <w:tblPr>
        <w:tblStyle w:val="a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4"/>
        <w:gridCol w:w="1983"/>
        <w:gridCol w:w="5103"/>
        <w:gridCol w:w="1701"/>
        <w:gridCol w:w="1843"/>
      </w:tblGrid>
      <w:tr w:rsidR="005E3328" w:rsidTr="00800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FD3B36">
            <w:pPr>
              <w:spacing w:after="200"/>
              <w:ind w:left="34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Новости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материалы о событиях текущей жизни школы, мероприятиях, проводимых в школе меропри</w:t>
            </w:r>
            <w:r w:rsidRPr="00C455D3">
              <w:rPr>
                <w:rFonts w:ascii="Times New Roman" w:hAnsi="Times New Roman"/>
              </w:rPr>
              <w:t>я</w:t>
            </w:r>
            <w:r w:rsidRPr="00C455D3">
              <w:rPr>
                <w:rFonts w:ascii="Times New Roman" w:hAnsi="Times New Roman"/>
              </w:rPr>
              <w:t>тиях</w:t>
            </w:r>
          </w:p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80095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Не реже 1 р</w:t>
            </w:r>
            <w:r w:rsidRPr="00C455D3">
              <w:rPr>
                <w:rFonts w:ascii="Times New Roman" w:hAnsi="Times New Roman"/>
              </w:rPr>
              <w:t>а</w:t>
            </w:r>
            <w:r w:rsidRPr="00C455D3">
              <w:rPr>
                <w:rFonts w:ascii="Times New Roman" w:hAnsi="Times New Roman"/>
              </w:rPr>
              <w:t>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Через 2 недели после разм</w:t>
            </w:r>
            <w:r w:rsidRPr="00C455D3">
              <w:rPr>
                <w:rFonts w:ascii="Times New Roman" w:hAnsi="Times New Roman"/>
              </w:rPr>
              <w:t>е</w:t>
            </w:r>
            <w:r w:rsidRPr="00C455D3">
              <w:rPr>
                <w:rFonts w:ascii="Times New Roman" w:hAnsi="Times New Roman"/>
              </w:rPr>
              <w:t>щения перен</w:t>
            </w:r>
            <w:r w:rsidRPr="00C455D3">
              <w:rPr>
                <w:rFonts w:ascii="Times New Roman" w:hAnsi="Times New Roman"/>
              </w:rPr>
              <w:t>о</w:t>
            </w:r>
            <w:r w:rsidRPr="00C455D3">
              <w:rPr>
                <w:rFonts w:ascii="Times New Roman" w:hAnsi="Times New Roman"/>
              </w:rPr>
              <w:t>сятся в архив</w:t>
            </w:r>
          </w:p>
        </w:tc>
      </w:tr>
      <w:tr w:rsidR="005E3328" w:rsidTr="00800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FD3B36">
            <w:pPr>
              <w:ind w:left="34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Организация учебно-воспитател</w:t>
            </w:r>
            <w:r w:rsidRPr="00C455D3">
              <w:rPr>
                <w:rFonts w:ascii="Times New Roman" w:hAnsi="Times New Roman"/>
                <w:color w:val="000000" w:themeColor="text1"/>
              </w:rPr>
              <w:t>ь</w:t>
            </w:r>
            <w:r w:rsidRPr="00C455D3">
              <w:rPr>
                <w:rFonts w:ascii="Times New Roman" w:hAnsi="Times New Roman"/>
                <w:color w:val="000000" w:themeColor="text1"/>
              </w:rPr>
              <w:t>ного процесса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-учебный план</w:t>
            </w:r>
          </w:p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-расписание занятий и работы кружков, планы работы, объявления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80095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-108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В начале уче</w:t>
            </w:r>
            <w:r w:rsidRPr="00C455D3">
              <w:rPr>
                <w:rFonts w:ascii="Times New Roman" w:hAnsi="Times New Roman"/>
              </w:rPr>
              <w:t>б</w:t>
            </w:r>
            <w:r w:rsidRPr="00C455D3"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По мере нео</w:t>
            </w:r>
            <w:r w:rsidRPr="00C455D3">
              <w:rPr>
                <w:rFonts w:ascii="Times New Roman" w:hAnsi="Times New Roman"/>
              </w:rPr>
              <w:t>б</w:t>
            </w:r>
            <w:r w:rsidRPr="00C455D3">
              <w:rPr>
                <w:rFonts w:ascii="Times New Roman" w:hAnsi="Times New Roman"/>
              </w:rPr>
              <w:t>ходимости п</w:t>
            </w:r>
            <w:r w:rsidRPr="00C455D3">
              <w:rPr>
                <w:rFonts w:ascii="Times New Roman" w:hAnsi="Times New Roman"/>
              </w:rPr>
              <w:t>е</w:t>
            </w:r>
            <w:r w:rsidRPr="00C455D3">
              <w:rPr>
                <w:rFonts w:ascii="Times New Roman" w:hAnsi="Times New Roman"/>
              </w:rPr>
              <w:t>ремещается в архив</w:t>
            </w:r>
          </w:p>
        </w:tc>
      </w:tr>
      <w:tr w:rsidR="005E3328" w:rsidTr="0080095A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Достижения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материалы о достижениях учащихся, педаг</w:t>
            </w:r>
            <w:r w:rsidRPr="00C455D3">
              <w:rPr>
                <w:rFonts w:ascii="Times New Roman" w:hAnsi="Times New Roman"/>
              </w:rPr>
              <w:t>о</w:t>
            </w:r>
            <w:r w:rsidRPr="00C455D3">
              <w:rPr>
                <w:rFonts w:ascii="Times New Roman" w:hAnsi="Times New Roman"/>
              </w:rPr>
              <w:t>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После утве</w:t>
            </w:r>
            <w:r w:rsidRPr="00C455D3">
              <w:rPr>
                <w:rFonts w:ascii="Times New Roman" w:hAnsi="Times New Roman"/>
              </w:rPr>
              <w:t>р</w:t>
            </w:r>
            <w:r w:rsidRPr="00C455D3">
              <w:rPr>
                <w:rFonts w:ascii="Times New Roman" w:hAnsi="Times New Roman"/>
              </w:rPr>
              <w:t>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</w:rPr>
            </w:pPr>
            <w:r w:rsidRPr="00C455D3">
              <w:rPr>
                <w:rFonts w:ascii="Times New Roman" w:hAnsi="Times New Roman"/>
              </w:rPr>
              <w:t>На принятый срок</w:t>
            </w:r>
          </w:p>
        </w:tc>
      </w:tr>
      <w:tr w:rsidR="005E3328" w:rsidTr="0080095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Программа развития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 xml:space="preserve">программа, </w:t>
            </w:r>
            <w:proofErr w:type="gramStart"/>
            <w:r w:rsidRPr="00C455D3">
              <w:rPr>
                <w:rFonts w:ascii="Times New Roman" w:hAnsi="Times New Roman"/>
                <w:color w:val="000000" w:themeColor="text1"/>
              </w:rPr>
              <w:t>промежуточный</w:t>
            </w:r>
            <w:proofErr w:type="gramEnd"/>
            <w:r w:rsidRPr="00C455D3">
              <w:rPr>
                <w:rFonts w:ascii="Times New Roman" w:hAnsi="Times New Roman"/>
                <w:color w:val="000000" w:themeColor="text1"/>
              </w:rPr>
              <w:t xml:space="preserve"> и ежегодный 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 xml:space="preserve">анализ результатов реализации 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После утве</w:t>
            </w:r>
            <w:r w:rsidRPr="00C455D3">
              <w:rPr>
                <w:rFonts w:ascii="Times New Roman" w:hAnsi="Times New Roman"/>
                <w:color w:val="000000" w:themeColor="text1"/>
              </w:rPr>
              <w:t>р</w:t>
            </w:r>
            <w:r w:rsidRPr="00C455D3">
              <w:rPr>
                <w:rFonts w:ascii="Times New Roman" w:hAnsi="Times New Roman"/>
                <w:color w:val="000000" w:themeColor="text1"/>
              </w:rPr>
              <w:t>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На принятый срок</w:t>
            </w:r>
          </w:p>
        </w:tc>
      </w:tr>
      <w:tr w:rsidR="005E3328" w:rsidTr="0080095A">
        <w:trPr>
          <w:trHeight w:val="1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Воспитательная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календарный план,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план мероприятий на текущий учебный</w:t>
            </w:r>
            <w:r w:rsidR="0080095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55D3">
              <w:rPr>
                <w:rFonts w:ascii="Times New Roman" w:hAnsi="Times New Roman"/>
                <w:color w:val="000000" w:themeColor="text1"/>
              </w:rPr>
              <w:t>год</w:t>
            </w:r>
            <w:r w:rsidR="0080095A">
              <w:rPr>
                <w:rFonts w:ascii="Times New Roman" w:hAnsi="Times New Roman"/>
                <w:color w:val="000000" w:themeColor="text1"/>
              </w:rPr>
              <w:t xml:space="preserve">, новости, статьи и сценарии о </w:t>
            </w:r>
            <w:r w:rsidRPr="00C455D3">
              <w:rPr>
                <w:rFonts w:ascii="Times New Roman" w:hAnsi="Times New Roman"/>
                <w:color w:val="000000" w:themeColor="text1"/>
              </w:rPr>
              <w:t>проведенных культурно-до</w:t>
            </w:r>
            <w:r w:rsidR="0080095A">
              <w:rPr>
                <w:rFonts w:ascii="Times New Roman" w:hAnsi="Times New Roman"/>
                <w:color w:val="000000" w:themeColor="text1"/>
              </w:rPr>
              <w:t xml:space="preserve">суговых и </w:t>
            </w:r>
            <w:r w:rsidRPr="00C455D3">
              <w:rPr>
                <w:rFonts w:ascii="Times New Roman" w:hAnsi="Times New Roman"/>
                <w:color w:val="000000" w:themeColor="text1"/>
              </w:rPr>
              <w:t>спортивно-массовых мероприятиях;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80095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 w:right="-108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 xml:space="preserve">По мере </w:t>
            </w:r>
            <w:proofErr w:type="spellStart"/>
            <w:r w:rsidRPr="00C455D3">
              <w:rPr>
                <w:rFonts w:ascii="Times New Roman" w:hAnsi="Times New Roman"/>
                <w:color w:val="000000" w:themeColor="text1"/>
              </w:rPr>
              <w:t>необ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C455D3">
              <w:rPr>
                <w:rFonts w:ascii="Times New Roman" w:hAnsi="Times New Roman"/>
                <w:color w:val="000000" w:themeColor="text1"/>
              </w:rPr>
              <w:softHyphen/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ходимости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переносятся в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архив, хранятся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в течение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текущего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</w:tr>
      <w:tr w:rsidR="00FD3B36" w:rsidRPr="00561E3C" w:rsidTr="0080095A">
        <w:tc>
          <w:tcPr>
            <w:tcW w:w="567" w:type="dxa"/>
            <w:vMerge w:val="restart"/>
          </w:tcPr>
          <w:p w:rsidR="00FD3B36" w:rsidRPr="00561E3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3361C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</w:tcPr>
          <w:p w:rsidR="00FD3B36" w:rsidRPr="0022766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766C">
              <w:rPr>
                <w:rFonts w:ascii="Times New Roman" w:hAnsi="Times New Roman"/>
                <w:color w:val="000000" w:themeColor="text1"/>
              </w:rPr>
              <w:t>Информацио</w:t>
            </w:r>
            <w:r w:rsidRPr="0022766C">
              <w:rPr>
                <w:rFonts w:ascii="Times New Roman" w:hAnsi="Times New Roman"/>
                <w:color w:val="000000" w:themeColor="text1"/>
              </w:rPr>
              <w:t>н</w:t>
            </w:r>
            <w:r w:rsidRPr="0022766C">
              <w:rPr>
                <w:rFonts w:ascii="Times New Roman" w:hAnsi="Times New Roman"/>
                <w:color w:val="000000" w:themeColor="text1"/>
              </w:rPr>
              <w:t>ная безопа</w:t>
            </w:r>
            <w:r w:rsidRPr="0022766C">
              <w:rPr>
                <w:rFonts w:ascii="Times New Roman" w:hAnsi="Times New Roman"/>
                <w:color w:val="000000" w:themeColor="text1"/>
              </w:rPr>
              <w:t>с</w:t>
            </w:r>
            <w:r w:rsidRPr="0022766C">
              <w:rPr>
                <w:rFonts w:ascii="Times New Roman" w:hAnsi="Times New Roman"/>
                <w:color w:val="000000" w:themeColor="text1"/>
              </w:rPr>
              <w:t>ность</w:t>
            </w:r>
          </w:p>
        </w:tc>
        <w:tc>
          <w:tcPr>
            <w:tcW w:w="1844" w:type="dxa"/>
          </w:tcPr>
          <w:p w:rsidR="00FD3B36" w:rsidRPr="0022766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8.1.</w:t>
            </w:r>
            <w:r w:rsidRPr="0022766C">
              <w:rPr>
                <w:rFonts w:ascii="Times New Roman" w:hAnsi="Times New Roman"/>
                <w:color w:val="000000" w:themeColor="text1"/>
              </w:rPr>
              <w:t>Локальные нормативные акты в сфере обеспечения информацио</w:t>
            </w:r>
            <w:r w:rsidRPr="0022766C">
              <w:rPr>
                <w:rFonts w:ascii="Times New Roman" w:hAnsi="Times New Roman"/>
                <w:color w:val="000000" w:themeColor="text1"/>
              </w:rPr>
              <w:t>н</w:t>
            </w:r>
            <w:r w:rsidRPr="0022766C">
              <w:rPr>
                <w:rFonts w:ascii="Times New Roman" w:hAnsi="Times New Roman"/>
                <w:color w:val="000000" w:themeColor="text1"/>
              </w:rPr>
              <w:t>ной безопасн</w:t>
            </w:r>
            <w:r w:rsidRPr="0022766C">
              <w:rPr>
                <w:rFonts w:ascii="Times New Roman" w:hAnsi="Times New Roman"/>
                <w:color w:val="000000" w:themeColor="text1"/>
              </w:rPr>
              <w:t>о</w:t>
            </w:r>
            <w:r w:rsidRPr="0022766C">
              <w:rPr>
                <w:rFonts w:ascii="Times New Roman" w:hAnsi="Times New Roman"/>
                <w:color w:val="000000" w:themeColor="text1"/>
              </w:rPr>
              <w:t xml:space="preserve">сти </w:t>
            </w:r>
            <w:proofErr w:type="gramStart"/>
            <w:r w:rsidRPr="0022766C">
              <w:rPr>
                <w:rFonts w:ascii="Times New Roman" w:hAnsi="Times New Roman"/>
                <w:color w:val="000000" w:themeColor="text1"/>
              </w:rPr>
              <w:t>обуча</w:t>
            </w:r>
            <w:r w:rsidRPr="0022766C">
              <w:rPr>
                <w:rFonts w:ascii="Times New Roman" w:hAnsi="Times New Roman"/>
                <w:color w:val="000000" w:themeColor="text1"/>
              </w:rPr>
              <w:t>ю</w:t>
            </w:r>
            <w:r w:rsidRPr="0022766C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</w:p>
        </w:tc>
        <w:tc>
          <w:tcPr>
            <w:tcW w:w="1983" w:type="dxa"/>
          </w:tcPr>
          <w:p w:rsidR="00FD3B36" w:rsidRPr="00561E3C" w:rsidRDefault="00FD3B36" w:rsidP="00167E6B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4D014C">
              <w:rPr>
                <w:rFonts w:ascii="Times New Roman" w:hAnsi="Times New Roman"/>
                <w:color w:val="000000" w:themeColor="text1"/>
              </w:rPr>
              <w:t xml:space="preserve"> копии документов, регламентирующие орг</w:t>
            </w:r>
            <w:r w:rsidRPr="004D014C">
              <w:rPr>
                <w:rFonts w:ascii="Times New Roman" w:hAnsi="Times New Roman"/>
                <w:color w:val="000000" w:themeColor="text1"/>
              </w:rPr>
              <w:t>а</w:t>
            </w:r>
            <w:r w:rsidRPr="004D014C">
              <w:rPr>
                <w:rFonts w:ascii="Times New Roman" w:hAnsi="Times New Roman"/>
                <w:color w:val="000000" w:themeColor="text1"/>
              </w:rPr>
              <w:t>низацию и</w:t>
            </w:r>
            <w:r>
              <w:rPr>
                <w:rFonts w:ascii="Times New Roman" w:hAnsi="Times New Roman"/>
                <w:color w:val="000000" w:themeColor="text1"/>
              </w:rPr>
              <w:t xml:space="preserve"> работу с персональными данными. </w:t>
            </w:r>
            <w:r w:rsidRPr="004D014C">
              <w:rPr>
                <w:rFonts w:ascii="Times New Roman" w:hAnsi="Times New Roman"/>
                <w:color w:val="000000" w:themeColor="text1"/>
              </w:rPr>
              <w:t xml:space="preserve">Допускается вместо копий размещать </w:t>
            </w:r>
            <w:r>
              <w:rPr>
                <w:rFonts w:ascii="Times New Roman" w:hAnsi="Times New Roman"/>
                <w:color w:val="000000" w:themeColor="text1"/>
              </w:rPr>
              <w:t>гипер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сылку на страницу Обработка персональных данных подраздела 1.3. Документы, раздела Сведения об образовательной организации;</w:t>
            </w:r>
          </w:p>
          <w:p w:rsidR="00FD3B36" w:rsidRPr="00561E3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4D014C">
              <w:rPr>
                <w:rFonts w:ascii="Times New Roman" w:hAnsi="Times New Roman"/>
                <w:color w:val="000000" w:themeColor="text1"/>
              </w:rPr>
              <w:t xml:space="preserve"> планы мероприятий по обеспечению инфо</w:t>
            </w:r>
            <w:r w:rsidRPr="004D014C">
              <w:rPr>
                <w:rFonts w:ascii="Times New Roman" w:hAnsi="Times New Roman"/>
                <w:color w:val="000000" w:themeColor="text1"/>
              </w:rPr>
              <w:t>р</w:t>
            </w:r>
            <w:r w:rsidRPr="004D014C">
              <w:rPr>
                <w:rFonts w:ascii="Times New Roman" w:hAnsi="Times New Roman"/>
                <w:color w:val="000000" w:themeColor="text1"/>
              </w:rPr>
              <w:t>мационной безопасности обучающихся</w:t>
            </w:r>
          </w:p>
        </w:tc>
        <w:tc>
          <w:tcPr>
            <w:tcW w:w="1701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В начале учебного года</w:t>
            </w:r>
          </w:p>
        </w:tc>
        <w:tc>
          <w:tcPr>
            <w:tcW w:w="184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Меняется по мере необх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димости</w:t>
            </w:r>
          </w:p>
        </w:tc>
      </w:tr>
      <w:tr w:rsidR="00FD3B36" w:rsidRPr="004D014C" w:rsidTr="0080095A">
        <w:tc>
          <w:tcPr>
            <w:tcW w:w="567" w:type="dxa"/>
            <w:vMerge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8.2.</w:t>
            </w:r>
            <w:r w:rsidRPr="004D014C">
              <w:rPr>
                <w:rFonts w:ascii="Times New Roman" w:hAnsi="Times New Roman"/>
                <w:color w:val="000000" w:themeColor="text1"/>
              </w:rPr>
              <w:t>Нормативное регулиров</w:t>
            </w:r>
            <w:r w:rsidRPr="004D014C">
              <w:rPr>
                <w:rFonts w:ascii="Times New Roman" w:hAnsi="Times New Roman"/>
                <w:color w:val="000000" w:themeColor="text1"/>
              </w:rPr>
              <w:t>а</w:t>
            </w:r>
            <w:r w:rsidRPr="004D014C">
              <w:rPr>
                <w:rFonts w:ascii="Times New Roman" w:hAnsi="Times New Roman"/>
                <w:color w:val="000000" w:themeColor="text1"/>
              </w:rPr>
              <w:t>ние</w:t>
            </w:r>
          </w:p>
        </w:tc>
        <w:tc>
          <w:tcPr>
            <w:tcW w:w="1983" w:type="dxa"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4D014C">
              <w:rPr>
                <w:rFonts w:ascii="Times New Roman" w:hAnsi="Times New Roman"/>
                <w:color w:val="000000" w:themeColor="text1"/>
              </w:rPr>
              <w:t>актуальные сведения о федеральных и реги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нальных законах, письмах органов власти и другие нормативно-правовые документы, р</w:t>
            </w:r>
            <w:r w:rsidRPr="004D014C">
              <w:rPr>
                <w:rFonts w:ascii="Times New Roman" w:hAnsi="Times New Roman"/>
                <w:color w:val="000000" w:themeColor="text1"/>
              </w:rPr>
              <w:t>е</w:t>
            </w:r>
            <w:r w:rsidRPr="004D014C">
              <w:rPr>
                <w:rFonts w:ascii="Times New Roman" w:hAnsi="Times New Roman"/>
                <w:color w:val="000000" w:themeColor="text1"/>
              </w:rPr>
              <w:t>гламентирующие обеспечение информацио</w:t>
            </w:r>
            <w:r w:rsidRPr="004D014C">
              <w:rPr>
                <w:rFonts w:ascii="Times New Roman" w:hAnsi="Times New Roman"/>
                <w:color w:val="000000" w:themeColor="text1"/>
              </w:rPr>
              <w:t>н</w:t>
            </w:r>
            <w:r w:rsidRPr="004D014C">
              <w:rPr>
                <w:rFonts w:ascii="Times New Roman" w:hAnsi="Times New Roman"/>
                <w:color w:val="000000" w:themeColor="text1"/>
              </w:rPr>
              <w:t>ной безопасности несовершеннолетних.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D014C">
              <w:rPr>
                <w:rFonts w:ascii="Times New Roman" w:hAnsi="Times New Roman"/>
                <w:color w:val="000000" w:themeColor="text1"/>
              </w:rPr>
              <w:t>Д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пускается вместо копий размещать гиперссы</w:t>
            </w:r>
            <w:r w:rsidRPr="004D014C">
              <w:rPr>
                <w:rFonts w:ascii="Times New Roman" w:hAnsi="Times New Roman"/>
                <w:color w:val="000000" w:themeColor="text1"/>
              </w:rPr>
              <w:t>л</w:t>
            </w:r>
            <w:r w:rsidRPr="004D014C">
              <w:rPr>
                <w:rFonts w:ascii="Times New Roman" w:hAnsi="Times New Roman"/>
                <w:color w:val="000000" w:themeColor="text1"/>
              </w:rPr>
              <w:t>ки на соответствующие документы на сайтах</w:t>
            </w:r>
            <w:r>
              <w:rPr>
                <w:rFonts w:ascii="Times New Roman" w:hAnsi="Times New Roman"/>
                <w:color w:val="000000" w:themeColor="text1"/>
              </w:rPr>
              <w:t xml:space="preserve"> органов государственной власти</w:t>
            </w:r>
          </w:p>
        </w:tc>
        <w:tc>
          <w:tcPr>
            <w:tcW w:w="1701" w:type="dxa"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4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Меняется по мере необх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димости</w:t>
            </w:r>
          </w:p>
        </w:tc>
      </w:tr>
      <w:tr w:rsidR="00FD3B36" w:rsidRPr="004D014C" w:rsidTr="0080095A">
        <w:tc>
          <w:tcPr>
            <w:tcW w:w="567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7C165A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8.3.</w:t>
            </w:r>
            <w:r w:rsidRPr="007C165A">
              <w:rPr>
                <w:rFonts w:ascii="Times New Roman" w:hAnsi="Times New Roman"/>
                <w:color w:val="000000" w:themeColor="text1"/>
              </w:rPr>
              <w:t>Педагогическим работн</w:t>
            </w:r>
            <w:r w:rsidRPr="007C165A">
              <w:rPr>
                <w:rFonts w:ascii="Times New Roman" w:hAnsi="Times New Roman"/>
                <w:color w:val="000000" w:themeColor="text1"/>
              </w:rPr>
              <w:t>и</w:t>
            </w:r>
            <w:r w:rsidRPr="007C165A">
              <w:rPr>
                <w:rFonts w:ascii="Times New Roman" w:hAnsi="Times New Roman"/>
                <w:color w:val="000000" w:themeColor="text1"/>
              </w:rPr>
              <w:t>кам</w:t>
            </w:r>
          </w:p>
        </w:tc>
        <w:tc>
          <w:tcPr>
            <w:tcW w:w="1983" w:type="dxa"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7C165A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7C165A">
              <w:rPr>
                <w:rFonts w:ascii="Times New Roman" w:hAnsi="Times New Roman"/>
                <w:color w:val="000000" w:themeColor="text1"/>
              </w:rPr>
              <w:t xml:space="preserve">- методические рекомендации; </w:t>
            </w:r>
          </w:p>
          <w:p w:rsidR="00FD3B36" w:rsidRPr="007C165A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7C165A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актуальная </w:t>
            </w:r>
            <w:r w:rsidRPr="007C165A">
              <w:rPr>
                <w:rFonts w:ascii="Times New Roman" w:hAnsi="Times New Roman"/>
                <w:color w:val="000000" w:themeColor="text1"/>
              </w:rPr>
              <w:t>информация о мероприятиях, проектах и программах, направленных на п</w:t>
            </w:r>
            <w:r w:rsidRPr="007C165A">
              <w:rPr>
                <w:rFonts w:ascii="Times New Roman" w:hAnsi="Times New Roman"/>
                <w:color w:val="000000" w:themeColor="text1"/>
              </w:rPr>
              <w:t>о</w:t>
            </w:r>
            <w:r w:rsidRPr="007C165A">
              <w:rPr>
                <w:rFonts w:ascii="Times New Roman" w:hAnsi="Times New Roman"/>
                <w:color w:val="000000" w:themeColor="text1"/>
              </w:rPr>
              <w:t>вышение информационной грамотности пед</w:t>
            </w:r>
            <w:r w:rsidRPr="007C165A">
              <w:rPr>
                <w:rFonts w:ascii="Times New Roman" w:hAnsi="Times New Roman"/>
                <w:color w:val="000000" w:themeColor="text1"/>
              </w:rPr>
              <w:t>а</w:t>
            </w:r>
            <w:r w:rsidRPr="007C165A">
              <w:rPr>
                <w:rFonts w:ascii="Times New Roman" w:hAnsi="Times New Roman"/>
                <w:color w:val="000000" w:themeColor="text1"/>
              </w:rPr>
              <w:t>гогических работников</w:t>
            </w:r>
          </w:p>
        </w:tc>
        <w:tc>
          <w:tcPr>
            <w:tcW w:w="1701" w:type="dxa"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4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Меняется по мере необх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димости</w:t>
            </w:r>
          </w:p>
        </w:tc>
      </w:tr>
      <w:tr w:rsidR="00FD3B36" w:rsidRPr="004D014C" w:rsidTr="0080095A">
        <w:tc>
          <w:tcPr>
            <w:tcW w:w="567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7C165A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8.4.</w:t>
            </w:r>
            <w:r w:rsidRPr="007C165A">
              <w:rPr>
                <w:rFonts w:ascii="Times New Roman" w:hAnsi="Times New Roman"/>
                <w:color w:val="000000" w:themeColor="text1"/>
              </w:rPr>
              <w:t>Обучающимся</w:t>
            </w:r>
          </w:p>
        </w:tc>
        <w:tc>
          <w:tcPr>
            <w:tcW w:w="1983" w:type="dxa"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D60231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D60231">
              <w:rPr>
                <w:rFonts w:ascii="Times New Roman" w:hAnsi="Times New Roman"/>
                <w:color w:val="000000" w:themeColor="text1"/>
              </w:rPr>
              <w:t xml:space="preserve">-  информационная памятка (приложение </w:t>
            </w:r>
            <w:r w:rsidR="00945065">
              <w:rPr>
                <w:rFonts w:ascii="Times New Roman" w:hAnsi="Times New Roman"/>
                <w:color w:val="000000" w:themeColor="text1"/>
              </w:rPr>
              <w:t>2</w:t>
            </w:r>
            <w:r w:rsidR="00945065">
              <w:t xml:space="preserve"> </w:t>
            </w:r>
            <w:r w:rsidR="00945065" w:rsidRPr="00945065">
              <w:rPr>
                <w:rFonts w:ascii="Times New Roman" w:hAnsi="Times New Roman"/>
                <w:color w:val="000000" w:themeColor="text1"/>
              </w:rPr>
              <w:t xml:space="preserve">к обязательной информации для размещения на </w:t>
            </w:r>
            <w:r w:rsidR="00945065" w:rsidRPr="00945065">
              <w:rPr>
                <w:rFonts w:ascii="Times New Roman" w:hAnsi="Times New Roman"/>
                <w:color w:val="000000" w:themeColor="text1"/>
              </w:rPr>
              <w:lastRenderedPageBreak/>
              <w:t>сайте)</w:t>
            </w:r>
            <w:r w:rsidRPr="00D60231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FD3B36" w:rsidRPr="00D60231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D60231">
              <w:rPr>
                <w:rFonts w:ascii="Times New Roman" w:hAnsi="Times New Roman"/>
                <w:color w:val="000000" w:themeColor="text1"/>
              </w:rPr>
              <w:t>- актуальная информация о мероприятиях, проектах и программах, направленных на п</w:t>
            </w:r>
            <w:r w:rsidRPr="00D60231">
              <w:rPr>
                <w:rFonts w:ascii="Times New Roman" w:hAnsi="Times New Roman"/>
                <w:color w:val="000000" w:themeColor="text1"/>
              </w:rPr>
              <w:t>о</w:t>
            </w:r>
            <w:r w:rsidRPr="00D60231">
              <w:rPr>
                <w:rFonts w:ascii="Times New Roman" w:hAnsi="Times New Roman"/>
                <w:color w:val="000000" w:themeColor="text1"/>
              </w:rPr>
              <w:t>вышение информационной грамотности об</w:t>
            </w:r>
            <w:r w:rsidRPr="00D60231">
              <w:rPr>
                <w:rFonts w:ascii="Times New Roman" w:hAnsi="Times New Roman"/>
                <w:color w:val="000000" w:themeColor="text1"/>
              </w:rPr>
              <w:t>у</w:t>
            </w:r>
            <w:r w:rsidRPr="00D60231">
              <w:rPr>
                <w:rFonts w:ascii="Times New Roman" w:hAnsi="Times New Roman"/>
                <w:color w:val="000000" w:themeColor="text1"/>
              </w:rPr>
              <w:t>чающихся</w:t>
            </w:r>
          </w:p>
        </w:tc>
        <w:tc>
          <w:tcPr>
            <w:tcW w:w="1701" w:type="dxa"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Меняется по мере необх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lastRenderedPageBreak/>
              <w:t>димости</w:t>
            </w:r>
          </w:p>
        </w:tc>
      </w:tr>
      <w:tr w:rsidR="00FD3B36" w:rsidRPr="004D014C" w:rsidTr="0080095A">
        <w:tc>
          <w:tcPr>
            <w:tcW w:w="567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7C165A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8.5.</w:t>
            </w:r>
            <w:r w:rsidRPr="007C165A">
              <w:rPr>
                <w:rFonts w:ascii="Times New Roman" w:hAnsi="Times New Roman"/>
                <w:color w:val="000000" w:themeColor="text1"/>
              </w:rPr>
              <w:t>Родителям (законным представит</w:t>
            </w:r>
            <w:r w:rsidRPr="007C165A">
              <w:rPr>
                <w:rFonts w:ascii="Times New Roman" w:hAnsi="Times New Roman"/>
                <w:color w:val="000000" w:themeColor="text1"/>
              </w:rPr>
              <w:t>е</w:t>
            </w:r>
            <w:r w:rsidRPr="007C165A">
              <w:rPr>
                <w:rFonts w:ascii="Times New Roman" w:hAnsi="Times New Roman"/>
                <w:color w:val="000000" w:themeColor="text1"/>
              </w:rPr>
              <w:t xml:space="preserve">лям) </w:t>
            </w:r>
            <w:proofErr w:type="gramStart"/>
            <w:r w:rsidRPr="007C165A">
              <w:rPr>
                <w:rFonts w:ascii="Times New Roman" w:hAnsi="Times New Roman"/>
                <w:color w:val="000000" w:themeColor="text1"/>
              </w:rPr>
              <w:t>обуча</w:t>
            </w:r>
            <w:r w:rsidRPr="007C165A">
              <w:rPr>
                <w:rFonts w:ascii="Times New Roman" w:hAnsi="Times New Roman"/>
                <w:color w:val="000000" w:themeColor="text1"/>
              </w:rPr>
              <w:t>ю</w:t>
            </w:r>
            <w:r w:rsidRPr="007C165A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</w:p>
        </w:tc>
        <w:tc>
          <w:tcPr>
            <w:tcW w:w="1983" w:type="dxa"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D60231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0231">
              <w:rPr>
                <w:rFonts w:ascii="Times New Roman" w:hAnsi="Times New Roman"/>
                <w:color w:val="000000" w:themeColor="text1"/>
              </w:rPr>
              <w:t xml:space="preserve">- информационная памятка (приложение </w:t>
            </w:r>
            <w:r w:rsidR="00945065">
              <w:rPr>
                <w:rFonts w:ascii="Times New Roman" w:hAnsi="Times New Roman"/>
                <w:color w:val="000000" w:themeColor="text1"/>
              </w:rPr>
              <w:t xml:space="preserve">3 </w:t>
            </w:r>
            <w:r w:rsidR="00945065" w:rsidRPr="00945065">
              <w:rPr>
                <w:rFonts w:ascii="Times New Roman" w:hAnsi="Times New Roman"/>
                <w:color w:val="000000" w:themeColor="text1"/>
              </w:rPr>
              <w:t>к обязательной информации для размещения на сайте)</w:t>
            </w:r>
          </w:p>
        </w:tc>
        <w:tc>
          <w:tcPr>
            <w:tcW w:w="1701" w:type="dxa"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4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Меняется по мере необх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димости</w:t>
            </w:r>
          </w:p>
        </w:tc>
      </w:tr>
      <w:tr w:rsidR="00FD3B36" w:rsidRPr="004D014C" w:rsidTr="0080095A">
        <w:tc>
          <w:tcPr>
            <w:tcW w:w="567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8.6.</w:t>
            </w:r>
            <w:r w:rsidRPr="007C165A">
              <w:rPr>
                <w:rFonts w:ascii="Times New Roman" w:hAnsi="Times New Roman"/>
                <w:color w:val="000000" w:themeColor="text1"/>
              </w:rPr>
              <w:t>Детские безопасные сайты</w:t>
            </w:r>
          </w:p>
        </w:tc>
        <w:tc>
          <w:tcPr>
            <w:tcW w:w="1983" w:type="dxa"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7C165A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7C165A">
              <w:rPr>
                <w:rFonts w:ascii="Times New Roman" w:hAnsi="Times New Roman"/>
                <w:color w:val="000000" w:themeColor="text1"/>
              </w:rPr>
              <w:t xml:space="preserve"> информация о рекомендуемых к использов</w:t>
            </w:r>
            <w:r w:rsidRPr="007C165A">
              <w:rPr>
                <w:rFonts w:ascii="Times New Roman" w:hAnsi="Times New Roman"/>
                <w:color w:val="000000" w:themeColor="text1"/>
              </w:rPr>
              <w:t>а</w:t>
            </w:r>
            <w:r w:rsidRPr="007C165A">
              <w:rPr>
                <w:rFonts w:ascii="Times New Roman" w:hAnsi="Times New Roman"/>
                <w:color w:val="000000" w:themeColor="text1"/>
              </w:rPr>
              <w:t>нию в учебном процессе безопасных сайтах, баннеры безопасных детских сайтов.</w:t>
            </w:r>
          </w:p>
        </w:tc>
        <w:tc>
          <w:tcPr>
            <w:tcW w:w="1701" w:type="dxa"/>
          </w:tcPr>
          <w:p w:rsidR="00FD3B36" w:rsidRPr="004D014C" w:rsidRDefault="00FD3B36" w:rsidP="00167E6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43" w:type="dxa"/>
          </w:tcPr>
          <w:p w:rsidR="00FD3B36" w:rsidRPr="004D014C" w:rsidRDefault="00FD3B36" w:rsidP="0080095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4D014C">
              <w:rPr>
                <w:rFonts w:ascii="Times New Roman" w:hAnsi="Times New Roman"/>
                <w:color w:val="000000" w:themeColor="text1"/>
              </w:rPr>
              <w:t>Меняется по мере необх</w:t>
            </w:r>
            <w:r w:rsidRPr="004D014C">
              <w:rPr>
                <w:rFonts w:ascii="Times New Roman" w:hAnsi="Times New Roman"/>
                <w:color w:val="000000" w:themeColor="text1"/>
              </w:rPr>
              <w:t>о</w:t>
            </w:r>
            <w:r w:rsidRPr="004D014C">
              <w:rPr>
                <w:rFonts w:ascii="Times New Roman" w:hAnsi="Times New Roman"/>
                <w:color w:val="000000" w:themeColor="text1"/>
              </w:rPr>
              <w:t>димости</w:t>
            </w:r>
          </w:p>
        </w:tc>
      </w:tr>
      <w:tr w:rsidR="005E3328" w:rsidTr="00945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FD3B36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5E332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Наш профсоюз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 xml:space="preserve">- Новости профсоюзного комитета; 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состав профсоюзного комитета;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 xml:space="preserve"> - документы первичной профсоюзной орган</w:t>
            </w:r>
            <w:r w:rsidRPr="00C455D3">
              <w:rPr>
                <w:rFonts w:ascii="Times New Roman" w:hAnsi="Times New Roman"/>
                <w:color w:val="000000" w:themeColor="text1"/>
              </w:rPr>
              <w:t>и</w:t>
            </w:r>
            <w:r w:rsidRPr="00C455D3">
              <w:rPr>
                <w:rFonts w:ascii="Times New Roman" w:hAnsi="Times New Roman"/>
                <w:color w:val="000000" w:themeColor="text1"/>
              </w:rPr>
              <w:t xml:space="preserve">зации; 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направления работы;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это важно знать каждому; - фотоотчет о м</w:t>
            </w:r>
            <w:r w:rsidRPr="00C455D3">
              <w:rPr>
                <w:rFonts w:ascii="Times New Roman" w:hAnsi="Times New Roman"/>
                <w:color w:val="000000" w:themeColor="text1"/>
              </w:rPr>
              <w:t>е</w:t>
            </w:r>
            <w:r w:rsidRPr="00C455D3">
              <w:rPr>
                <w:rFonts w:ascii="Times New Roman" w:hAnsi="Times New Roman"/>
                <w:color w:val="000000" w:themeColor="text1"/>
              </w:rPr>
              <w:t xml:space="preserve">роприятиях; 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социальное партнерство;</w:t>
            </w:r>
          </w:p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 работа с ветеранами.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800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По мере нео</w:t>
            </w:r>
            <w:r w:rsidRPr="00C455D3">
              <w:rPr>
                <w:rFonts w:ascii="Times New Roman" w:hAnsi="Times New Roman"/>
                <w:color w:val="000000" w:themeColor="text1"/>
              </w:rPr>
              <w:t>б</w:t>
            </w:r>
            <w:r w:rsidRPr="00C455D3">
              <w:rPr>
                <w:rFonts w:ascii="Times New Roman" w:hAnsi="Times New Roman"/>
                <w:color w:val="000000" w:themeColor="text1"/>
              </w:rPr>
              <w:t>ходимости п</w:t>
            </w:r>
            <w:r w:rsidRPr="00C455D3">
              <w:rPr>
                <w:rFonts w:ascii="Times New Roman" w:hAnsi="Times New Roman"/>
                <w:color w:val="000000" w:themeColor="text1"/>
              </w:rPr>
              <w:t>е</w:t>
            </w:r>
            <w:r w:rsidRPr="00C455D3">
              <w:rPr>
                <w:rFonts w:ascii="Times New Roman" w:hAnsi="Times New Roman"/>
                <w:color w:val="000000" w:themeColor="text1"/>
              </w:rPr>
              <w:t>реносятся в а</w:t>
            </w:r>
            <w:r w:rsidRPr="00C455D3">
              <w:rPr>
                <w:rFonts w:ascii="Times New Roman" w:hAnsi="Times New Roman"/>
                <w:color w:val="000000" w:themeColor="text1"/>
              </w:rPr>
              <w:t>р</w:t>
            </w:r>
            <w:r w:rsidRPr="00C455D3">
              <w:rPr>
                <w:rFonts w:ascii="Times New Roman" w:hAnsi="Times New Roman"/>
                <w:color w:val="000000" w:themeColor="text1"/>
              </w:rPr>
              <w:t>хив-</w:t>
            </w:r>
          </w:p>
        </w:tc>
      </w:tr>
      <w:tr w:rsidR="00FD3B36" w:rsidRPr="00744BF6" w:rsidTr="0080095A">
        <w:trPr>
          <w:trHeight w:val="2147"/>
        </w:trPr>
        <w:tc>
          <w:tcPr>
            <w:tcW w:w="567" w:type="dxa"/>
            <w:vMerge w:val="restart"/>
            <w:hideMark/>
          </w:tcPr>
          <w:p w:rsidR="00FD3B36" w:rsidRPr="00FD3B36" w:rsidRDefault="00945065" w:rsidP="0080095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FD3B36" w:rsidRPr="00FD3B3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FD3B36">
              <w:rPr>
                <w:rFonts w:ascii="Times New Roman" w:hAnsi="Times New Roman"/>
                <w:color w:val="000000" w:themeColor="text1"/>
              </w:rPr>
              <w:t>Специальная оценка условий труда</w:t>
            </w:r>
          </w:p>
        </w:tc>
        <w:tc>
          <w:tcPr>
            <w:tcW w:w="1844" w:type="dxa"/>
            <w:vMerge w:val="restart"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FD3B3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3" w:type="dxa"/>
            <w:vMerge w:val="restart"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bottom w:val="nil"/>
            </w:tcBorders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FD3B36">
              <w:rPr>
                <w:rFonts w:ascii="Times New Roman" w:hAnsi="Times New Roman"/>
                <w:color w:val="000000" w:themeColor="text1"/>
              </w:rPr>
              <w:t>- сводные данные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  <w:r w:rsidRPr="00FD3B36">
              <w:rPr>
                <w:rFonts w:ascii="Times New Roman" w:hAnsi="Times New Roman"/>
                <w:color w:val="000000" w:themeColor="text1"/>
              </w:rPr>
              <w:br/>
              <w:t>- перечень мероприятий по улучшению усл</w:t>
            </w:r>
            <w:r w:rsidRPr="00FD3B36">
              <w:rPr>
                <w:rFonts w:ascii="Times New Roman" w:hAnsi="Times New Roman"/>
                <w:color w:val="000000" w:themeColor="text1"/>
              </w:rPr>
              <w:t>о</w:t>
            </w:r>
            <w:r w:rsidRPr="00FD3B36">
              <w:rPr>
                <w:rFonts w:ascii="Times New Roman" w:hAnsi="Times New Roman"/>
                <w:color w:val="000000" w:themeColor="text1"/>
              </w:rPr>
              <w:t>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1701" w:type="dxa"/>
            <w:vMerge w:val="restart"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FD3B36">
              <w:rPr>
                <w:rFonts w:ascii="Times New Roman" w:hAnsi="Times New Roman"/>
                <w:color w:val="000000" w:themeColor="text1"/>
              </w:rPr>
              <w:t>В срок не позднее чем в течение 30 календарных дней со дня утверждения отчёта о пр</w:t>
            </w:r>
            <w:r w:rsidRPr="00FD3B36">
              <w:rPr>
                <w:rFonts w:ascii="Times New Roman" w:hAnsi="Times New Roman"/>
                <w:color w:val="000000" w:themeColor="text1"/>
              </w:rPr>
              <w:t>о</w:t>
            </w:r>
            <w:r w:rsidRPr="00FD3B36">
              <w:rPr>
                <w:rFonts w:ascii="Times New Roman" w:hAnsi="Times New Roman"/>
                <w:color w:val="000000" w:themeColor="text1"/>
              </w:rPr>
              <w:t>ведении сп</w:t>
            </w:r>
            <w:r w:rsidRPr="00FD3B36">
              <w:rPr>
                <w:rFonts w:ascii="Times New Roman" w:hAnsi="Times New Roman"/>
                <w:color w:val="000000" w:themeColor="text1"/>
              </w:rPr>
              <w:t>е</w:t>
            </w:r>
            <w:r w:rsidRPr="00FD3B36">
              <w:rPr>
                <w:rFonts w:ascii="Times New Roman" w:hAnsi="Times New Roman"/>
                <w:color w:val="000000" w:themeColor="text1"/>
              </w:rPr>
              <w:t>циальной оценки усл</w:t>
            </w:r>
            <w:r w:rsidRPr="00FD3B36">
              <w:rPr>
                <w:rFonts w:ascii="Times New Roman" w:hAnsi="Times New Roman"/>
                <w:color w:val="000000" w:themeColor="text1"/>
              </w:rPr>
              <w:t>о</w:t>
            </w:r>
            <w:r w:rsidRPr="00FD3B36">
              <w:rPr>
                <w:rFonts w:ascii="Times New Roman" w:hAnsi="Times New Roman"/>
                <w:color w:val="000000" w:themeColor="text1"/>
              </w:rPr>
              <w:t>вий труда</w:t>
            </w:r>
          </w:p>
        </w:tc>
        <w:tc>
          <w:tcPr>
            <w:tcW w:w="1843" w:type="dxa"/>
            <w:vMerge w:val="restart"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FD3B36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FD3B36" w:rsidRPr="00744BF6" w:rsidTr="0080095A">
        <w:trPr>
          <w:trHeight w:val="811"/>
        </w:trPr>
        <w:tc>
          <w:tcPr>
            <w:tcW w:w="567" w:type="dxa"/>
            <w:vMerge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nil"/>
            </w:tcBorders>
            <w:hideMark/>
          </w:tcPr>
          <w:p w:rsidR="00FD3B36" w:rsidRPr="00FD3B36" w:rsidRDefault="00FD3B36" w:rsidP="0080095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FD3B36" w:rsidRPr="00FD3B36" w:rsidRDefault="00FD3B36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3328" w:rsidTr="00800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945065" w:rsidP="005E33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5E332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Карта сайта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Соответствие структуры сайта законодател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ству, с</w:t>
            </w:r>
            <w:r w:rsidRPr="00C455D3">
              <w:rPr>
                <w:rFonts w:ascii="Times New Roman" w:hAnsi="Times New Roman"/>
                <w:color w:val="000000" w:themeColor="text1"/>
              </w:rPr>
              <w:t>одержание информации во всех разд</w:t>
            </w:r>
            <w:r w:rsidRPr="00C455D3">
              <w:rPr>
                <w:rFonts w:ascii="Times New Roman" w:hAnsi="Times New Roman"/>
                <w:color w:val="000000" w:themeColor="text1"/>
              </w:rPr>
              <w:t>е</w:t>
            </w:r>
            <w:r w:rsidRPr="00C455D3">
              <w:rPr>
                <w:rFonts w:ascii="Times New Roman" w:hAnsi="Times New Roman"/>
                <w:color w:val="000000" w:themeColor="text1"/>
              </w:rPr>
              <w:t>лах сайта и ссылки на все документы</w:t>
            </w:r>
            <w:r w:rsidR="00FD3B36">
              <w:rPr>
                <w:rFonts w:ascii="Times New Roman" w:hAnsi="Times New Roman"/>
                <w:color w:val="000000" w:themeColor="text1"/>
              </w:rPr>
              <w:t>, разм</w:t>
            </w:r>
            <w:r w:rsidR="00FD3B36">
              <w:rPr>
                <w:rFonts w:ascii="Times New Roman" w:hAnsi="Times New Roman"/>
                <w:color w:val="000000" w:themeColor="text1"/>
              </w:rPr>
              <w:t>е</w:t>
            </w:r>
            <w:r w:rsidR="00FD3B36">
              <w:rPr>
                <w:rFonts w:ascii="Times New Roman" w:hAnsi="Times New Roman"/>
                <w:color w:val="000000" w:themeColor="text1"/>
              </w:rPr>
              <w:t>щенные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3328" w:rsidTr="00945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="00945065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Статистика п</w:t>
            </w:r>
            <w:r w:rsidRPr="00C455D3">
              <w:rPr>
                <w:rFonts w:ascii="Times New Roman" w:hAnsi="Times New Roman"/>
                <w:color w:val="000000" w:themeColor="text1"/>
              </w:rPr>
              <w:t>о</w:t>
            </w:r>
            <w:r w:rsidRPr="00C455D3">
              <w:rPr>
                <w:rFonts w:ascii="Times New Roman" w:hAnsi="Times New Roman"/>
                <w:color w:val="000000" w:themeColor="text1"/>
              </w:rPr>
              <w:t>сещения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C455D3" w:rsidRDefault="005E3328" w:rsidP="00FD3B36">
            <w:pPr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 xml:space="preserve">Подсчет посещаемости </w:t>
            </w:r>
            <w:proofErr w:type="spellStart"/>
            <w:r w:rsidRPr="00C455D3">
              <w:rPr>
                <w:rFonts w:ascii="Times New Roman" w:hAnsi="Times New Roman"/>
                <w:color w:val="000000" w:themeColor="text1"/>
              </w:rPr>
              <w:t>web</w:t>
            </w:r>
            <w:proofErr w:type="spellEnd"/>
            <w:r w:rsidRPr="00C455D3">
              <w:rPr>
                <w:rFonts w:ascii="Times New Roman" w:hAnsi="Times New Roman"/>
                <w:color w:val="000000" w:themeColor="text1"/>
              </w:rPr>
              <w:t>-сайта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C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C455D3" w:rsidRDefault="005E3328" w:rsidP="00FD3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455D3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B54940" w:rsidRDefault="00B54940" w:rsidP="00744BF6">
      <w:pPr>
        <w:rPr>
          <w:color w:val="000000"/>
          <w:sz w:val="28"/>
          <w:szCs w:val="28"/>
        </w:rPr>
      </w:pPr>
    </w:p>
    <w:p w:rsidR="0080095A" w:rsidRDefault="0080095A" w:rsidP="00744BF6">
      <w:pPr>
        <w:rPr>
          <w:color w:val="000000"/>
          <w:sz w:val="28"/>
          <w:szCs w:val="28"/>
        </w:rPr>
      </w:pPr>
    </w:p>
    <w:p w:rsidR="0080095A" w:rsidRPr="008F23EE" w:rsidRDefault="0080095A" w:rsidP="00744BF6">
      <w:pPr>
        <w:rPr>
          <w:color w:val="000000"/>
          <w:sz w:val="28"/>
          <w:szCs w:val="28"/>
        </w:rPr>
        <w:sectPr w:rsidR="0080095A" w:rsidRPr="008F23EE" w:rsidSect="00282ECF">
          <w:pgSz w:w="16838" w:h="11906" w:orient="landscape"/>
          <w:pgMar w:top="1135" w:right="1134" w:bottom="1276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Заместитель директора департамента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spellStart"/>
      <w:r>
        <w:rPr>
          <w:color w:val="000000"/>
          <w:sz w:val="28"/>
          <w:szCs w:val="28"/>
        </w:rPr>
        <w:t>Е.А.Шкута</w:t>
      </w:r>
      <w:proofErr w:type="spellEnd"/>
    </w:p>
    <w:p w:rsidR="0077582B" w:rsidRPr="00D4197E" w:rsidRDefault="0077582B" w:rsidP="0077582B">
      <w:pPr>
        <w:ind w:left="5670"/>
        <w:rPr>
          <w:sz w:val="28"/>
          <w:szCs w:val="28"/>
        </w:rPr>
      </w:pPr>
      <w:r w:rsidRPr="00D419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77582B" w:rsidRDefault="0077582B" w:rsidP="0077582B">
      <w:pPr>
        <w:ind w:left="5670"/>
      </w:pPr>
      <w:r w:rsidRPr="00470F3D">
        <w:rPr>
          <w:sz w:val="28"/>
          <w:szCs w:val="28"/>
        </w:rPr>
        <w:t>к обязательной информации для размещения на сайте</w:t>
      </w:r>
    </w:p>
    <w:p w:rsidR="0077582B" w:rsidRDefault="0077582B" w:rsidP="0077582B">
      <w:pPr>
        <w:pStyle w:val="23"/>
        <w:shd w:val="clear" w:color="auto" w:fill="auto"/>
        <w:spacing w:after="0" w:line="270" w:lineRule="exact"/>
      </w:pPr>
    </w:p>
    <w:p w:rsidR="0077582B" w:rsidRPr="0083558D" w:rsidRDefault="0077582B" w:rsidP="0077582B">
      <w:pPr>
        <w:pStyle w:val="23"/>
        <w:shd w:val="clear" w:color="auto" w:fill="auto"/>
        <w:spacing w:after="0" w:line="270" w:lineRule="exact"/>
        <w:rPr>
          <w:sz w:val="28"/>
          <w:szCs w:val="28"/>
        </w:rPr>
      </w:pPr>
      <w:r w:rsidRPr="0083558D">
        <w:rPr>
          <w:sz w:val="28"/>
          <w:szCs w:val="28"/>
        </w:rPr>
        <w:t>Рекомендации</w:t>
      </w:r>
    </w:p>
    <w:p w:rsidR="0077582B" w:rsidRPr="0083558D" w:rsidRDefault="0077582B" w:rsidP="0077582B">
      <w:pPr>
        <w:pStyle w:val="23"/>
        <w:shd w:val="clear" w:color="auto" w:fill="auto"/>
        <w:spacing w:after="240" w:line="322" w:lineRule="exact"/>
        <w:rPr>
          <w:sz w:val="28"/>
          <w:szCs w:val="28"/>
        </w:rPr>
      </w:pPr>
      <w:r w:rsidRPr="0083558D">
        <w:rPr>
          <w:sz w:val="28"/>
          <w:szCs w:val="28"/>
        </w:rPr>
        <w:t>для размещения документов, подтверждающих результаты професси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t>нальной деятельности педагогических работников, на официальном сайте образовательной организации</w:t>
      </w:r>
    </w:p>
    <w:p w:rsidR="0077582B" w:rsidRPr="0083558D" w:rsidRDefault="0077582B" w:rsidP="0077582B">
      <w:pPr>
        <w:pStyle w:val="12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83558D">
        <w:rPr>
          <w:sz w:val="28"/>
          <w:szCs w:val="28"/>
        </w:rPr>
        <w:t>Данные рекомендации разработаны в целях проведения завершающего этапа перехода процедуры аттестации педагогических работников на эле</w:t>
      </w:r>
      <w:r w:rsidRPr="0083558D">
        <w:rPr>
          <w:sz w:val="28"/>
          <w:szCs w:val="28"/>
        </w:rPr>
        <w:t>к</w:t>
      </w:r>
      <w:r w:rsidRPr="0083558D">
        <w:rPr>
          <w:sz w:val="28"/>
          <w:szCs w:val="28"/>
        </w:rPr>
        <w:t>тронный документооборот в соответствии с письмом Департамента госуда</w:t>
      </w:r>
      <w:r w:rsidRPr="0083558D">
        <w:rPr>
          <w:sz w:val="28"/>
          <w:szCs w:val="28"/>
        </w:rPr>
        <w:t>р</w:t>
      </w:r>
      <w:r w:rsidRPr="0083558D">
        <w:rPr>
          <w:sz w:val="28"/>
          <w:szCs w:val="28"/>
        </w:rPr>
        <w:t>ственной политики в сфере общего образования Министерства образования и науки Российской Федерации от 21.03.2017 № 08-554 «О принятии мер по устранению избыточной отчётности» и адресованы педагогическим рабо</w:t>
      </w:r>
      <w:r w:rsidRPr="0083558D">
        <w:rPr>
          <w:sz w:val="28"/>
          <w:szCs w:val="28"/>
        </w:rPr>
        <w:t>т</w:t>
      </w:r>
      <w:r w:rsidRPr="0083558D">
        <w:rPr>
          <w:sz w:val="28"/>
          <w:szCs w:val="28"/>
        </w:rPr>
        <w:t>никам, специалистам, ответственным за организацию проведения аттестации в муниципальном образовании город Краснодар и образовательных</w:t>
      </w:r>
      <w:proofErr w:type="gramEnd"/>
      <w:r w:rsidRPr="0083558D">
        <w:rPr>
          <w:sz w:val="28"/>
          <w:szCs w:val="28"/>
        </w:rPr>
        <w:t xml:space="preserve"> </w:t>
      </w:r>
      <w:proofErr w:type="gramStart"/>
      <w:r w:rsidRPr="0083558D">
        <w:rPr>
          <w:sz w:val="28"/>
          <w:szCs w:val="28"/>
        </w:rPr>
        <w:t>орган</w:t>
      </w:r>
      <w:r w:rsidRPr="0083558D">
        <w:rPr>
          <w:sz w:val="28"/>
          <w:szCs w:val="28"/>
        </w:rPr>
        <w:t>и</w:t>
      </w:r>
      <w:r w:rsidRPr="0083558D">
        <w:rPr>
          <w:sz w:val="28"/>
          <w:szCs w:val="28"/>
        </w:rPr>
        <w:t>зациях</w:t>
      </w:r>
      <w:proofErr w:type="gramEnd"/>
      <w:r w:rsidRPr="0083558D">
        <w:rPr>
          <w:sz w:val="28"/>
          <w:szCs w:val="28"/>
        </w:rPr>
        <w:t xml:space="preserve"> (далее - ОО), руководителям ОО.</w:t>
      </w:r>
    </w:p>
    <w:p w:rsidR="0077582B" w:rsidRPr="0083558D" w:rsidRDefault="0077582B" w:rsidP="0077582B">
      <w:pPr>
        <w:pStyle w:val="12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3558D">
        <w:rPr>
          <w:sz w:val="28"/>
          <w:szCs w:val="28"/>
        </w:rPr>
        <w:t>Для объективности проведения всестороннего анализа профессионал</w:t>
      </w:r>
      <w:r w:rsidRPr="0083558D">
        <w:rPr>
          <w:sz w:val="28"/>
          <w:szCs w:val="28"/>
        </w:rPr>
        <w:t>ь</w:t>
      </w:r>
      <w:r w:rsidRPr="0083558D">
        <w:rPr>
          <w:sz w:val="28"/>
          <w:szCs w:val="28"/>
        </w:rPr>
        <w:t>ной деятельности аттестуемых педагогических работников необходимо в д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t>ступном и структурированном виде представление аттестационных докуме</w:t>
      </w:r>
      <w:r w:rsidRPr="0083558D">
        <w:rPr>
          <w:sz w:val="28"/>
          <w:szCs w:val="28"/>
        </w:rPr>
        <w:t>н</w:t>
      </w:r>
      <w:r w:rsidRPr="0083558D">
        <w:rPr>
          <w:sz w:val="28"/>
          <w:szCs w:val="28"/>
        </w:rPr>
        <w:t>тов, что может быть обеспечено посредством размещения их на официал</w:t>
      </w:r>
      <w:r w:rsidRPr="0083558D">
        <w:rPr>
          <w:sz w:val="28"/>
          <w:szCs w:val="28"/>
        </w:rPr>
        <w:t>ь</w:t>
      </w:r>
      <w:r w:rsidRPr="0083558D">
        <w:rPr>
          <w:sz w:val="28"/>
          <w:szCs w:val="28"/>
        </w:rPr>
        <w:t>ном сайте ОО. С этой целью рекомендуется соблюдать следующие требов</w:t>
      </w:r>
      <w:r w:rsidRPr="0083558D">
        <w:rPr>
          <w:sz w:val="28"/>
          <w:szCs w:val="28"/>
        </w:rPr>
        <w:t>а</w:t>
      </w:r>
      <w:r w:rsidRPr="0083558D">
        <w:rPr>
          <w:sz w:val="28"/>
          <w:szCs w:val="28"/>
        </w:rPr>
        <w:t>ния: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073"/>
        </w:tabs>
        <w:spacing w:before="0"/>
        <w:ind w:left="20" w:right="20" w:firstLine="700"/>
        <w:rPr>
          <w:sz w:val="28"/>
          <w:szCs w:val="28"/>
        </w:rPr>
      </w:pPr>
      <w:proofErr w:type="gramStart"/>
      <w:r w:rsidRPr="0083558D">
        <w:rPr>
          <w:sz w:val="28"/>
          <w:szCs w:val="28"/>
        </w:rPr>
        <w:t>Руководителю ОО рекомендуется обеспечить создание на главной странице (в основном навигационном меню) официального сайта ОО раздела «Аттестация педагогических работников» (далее - Раздел) для размещения документов, подтверждающих результаты профессиональной деятельности аттестуемых педагогических работников с соблюдением требований Фед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>рального закона от 27.07.2006 № 152-ФЗ «О персональных данных», приказа Федеральной службы по надзору в сфере образования и науки от 29.05.2014 № 785 «Об утверждении требований к структуре</w:t>
      </w:r>
      <w:proofErr w:type="gramEnd"/>
      <w:r w:rsidRPr="0083558D">
        <w:rPr>
          <w:sz w:val="28"/>
          <w:szCs w:val="28"/>
        </w:rPr>
        <w:t xml:space="preserve"> </w:t>
      </w:r>
      <w:proofErr w:type="gramStart"/>
      <w:r w:rsidRPr="0083558D">
        <w:rPr>
          <w:sz w:val="28"/>
          <w:szCs w:val="28"/>
        </w:rPr>
        <w:t>официального сайта обр</w:t>
      </w:r>
      <w:r w:rsidRPr="0083558D">
        <w:rPr>
          <w:sz w:val="28"/>
          <w:szCs w:val="28"/>
        </w:rPr>
        <w:t>а</w:t>
      </w:r>
      <w:r w:rsidRPr="0083558D">
        <w:rPr>
          <w:sz w:val="28"/>
          <w:szCs w:val="28"/>
        </w:rPr>
        <w:t>зовательной организации в информационно - телекоммуникационной сети «Интернет» и формату представления на нём информации»,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</w:t>
      </w:r>
      <w:r w:rsidRPr="0083558D">
        <w:rPr>
          <w:sz w:val="28"/>
          <w:szCs w:val="28"/>
        </w:rPr>
        <w:t>н</w:t>
      </w:r>
      <w:r w:rsidRPr="0083558D">
        <w:rPr>
          <w:sz w:val="28"/>
          <w:szCs w:val="28"/>
        </w:rPr>
        <w:t>формации об образовательной организации», постановления Правительства Российской Федерации от 17.05.2017 № 575 «О внесении изменений в пункт 3 Правил размещения на официальном сайте образовательной</w:t>
      </w:r>
      <w:proofErr w:type="gramEnd"/>
      <w:r w:rsidRPr="0083558D">
        <w:rPr>
          <w:sz w:val="28"/>
          <w:szCs w:val="28"/>
        </w:rPr>
        <w:t xml:space="preserve"> организации в информационно-телекоммуникационной сети «Интернет» и обновления и</w:t>
      </w:r>
      <w:r w:rsidRPr="0083558D">
        <w:rPr>
          <w:sz w:val="28"/>
          <w:szCs w:val="28"/>
        </w:rPr>
        <w:t>н</w:t>
      </w:r>
      <w:r w:rsidRPr="0083558D">
        <w:rPr>
          <w:sz w:val="28"/>
          <w:szCs w:val="28"/>
        </w:rPr>
        <w:t>формации об образовательной организации».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073"/>
        </w:tabs>
        <w:spacing w:before="0"/>
        <w:ind w:left="20" w:right="20" w:firstLine="700"/>
        <w:rPr>
          <w:sz w:val="28"/>
          <w:szCs w:val="28"/>
        </w:rPr>
      </w:pPr>
      <w:r w:rsidRPr="0083558D">
        <w:rPr>
          <w:sz w:val="28"/>
          <w:szCs w:val="28"/>
        </w:rPr>
        <w:t>Доступ к Разделу должен быть обеспечен без дополнительной рег</w:t>
      </w:r>
      <w:r w:rsidRPr="0083558D">
        <w:rPr>
          <w:sz w:val="28"/>
          <w:szCs w:val="28"/>
        </w:rPr>
        <w:t>и</w:t>
      </w:r>
      <w:r w:rsidRPr="0083558D">
        <w:rPr>
          <w:sz w:val="28"/>
          <w:szCs w:val="28"/>
        </w:rPr>
        <w:t>страции.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073"/>
        </w:tabs>
        <w:spacing w:before="0"/>
        <w:ind w:left="20" w:right="20" w:firstLine="700"/>
        <w:rPr>
          <w:sz w:val="28"/>
          <w:szCs w:val="28"/>
        </w:rPr>
      </w:pPr>
      <w:r w:rsidRPr="0083558D">
        <w:rPr>
          <w:sz w:val="28"/>
          <w:szCs w:val="28"/>
        </w:rPr>
        <w:t>В случае</w:t>
      </w:r>
      <w:proofErr w:type="gramStart"/>
      <w:r w:rsidRPr="0083558D">
        <w:rPr>
          <w:sz w:val="28"/>
          <w:szCs w:val="28"/>
        </w:rPr>
        <w:t>,</w:t>
      </w:r>
      <w:proofErr w:type="gramEnd"/>
      <w:r w:rsidRPr="0083558D">
        <w:rPr>
          <w:sz w:val="28"/>
          <w:szCs w:val="28"/>
        </w:rPr>
        <w:t xml:space="preserve"> если такой Раздел создан ранее, но имеет другое название, </w:t>
      </w:r>
      <w:r w:rsidRPr="0083558D">
        <w:rPr>
          <w:sz w:val="28"/>
          <w:szCs w:val="28"/>
        </w:rPr>
        <w:lastRenderedPageBreak/>
        <w:t>его необходимо переименовать.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073"/>
        </w:tabs>
        <w:spacing w:before="0"/>
        <w:ind w:left="20" w:firstLine="700"/>
        <w:rPr>
          <w:sz w:val="28"/>
          <w:szCs w:val="28"/>
        </w:rPr>
      </w:pPr>
      <w:r w:rsidRPr="0083558D">
        <w:rPr>
          <w:sz w:val="28"/>
          <w:szCs w:val="28"/>
        </w:rPr>
        <w:t>Раздел должен состоять из следующих подразделов:</w:t>
      </w:r>
    </w:p>
    <w:p w:rsidR="0077582B" w:rsidRPr="0083558D" w:rsidRDefault="0077582B" w:rsidP="0077582B">
      <w:pPr>
        <w:pStyle w:val="12"/>
        <w:numPr>
          <w:ilvl w:val="0"/>
          <w:numId w:val="15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 xml:space="preserve">«Нормативные документы» (не публикуются на сайте ОО, переход осуществляется по ссылке на официальный сайт ГБОУ ИРО Краснодарского края </w:t>
      </w:r>
      <w:hyperlink r:id="rId10" w:history="1"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http</w:t>
        </w:r>
        <w:r w:rsidRPr="0083558D">
          <w:rPr>
            <w:rStyle w:val="ae"/>
            <w:rFonts w:eastAsiaTheme="majorEastAsia"/>
            <w:sz w:val="28"/>
            <w:szCs w:val="28"/>
          </w:rPr>
          <w:t>://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iro</w:t>
        </w:r>
        <w:proofErr w:type="spellEnd"/>
        <w:r w:rsidRPr="0083558D">
          <w:rPr>
            <w:rStyle w:val="ae"/>
            <w:rFonts w:eastAsiaTheme="majorEastAsia"/>
            <w:sz w:val="28"/>
            <w:szCs w:val="28"/>
          </w:rPr>
          <w:t>23.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ru</w:t>
        </w:r>
        <w:proofErr w:type="spellEnd"/>
        <w:r w:rsidRPr="0083558D">
          <w:rPr>
            <w:rStyle w:val="ae"/>
            <w:rFonts w:eastAsiaTheme="majorEastAsia"/>
            <w:sz w:val="28"/>
            <w:szCs w:val="28"/>
          </w:rPr>
          <w:t>/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attestatsiya</w:t>
        </w:r>
        <w:proofErr w:type="spellEnd"/>
        <w:r w:rsidRPr="0083558D">
          <w:rPr>
            <w:rStyle w:val="ae"/>
            <w:rFonts w:eastAsiaTheme="majorEastAsia"/>
            <w:sz w:val="28"/>
            <w:szCs w:val="28"/>
          </w:rPr>
          <w:t>-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pedagogicheskikh</w:t>
        </w:r>
        <w:proofErr w:type="spellEnd"/>
        <w:r w:rsidRPr="0083558D">
          <w:rPr>
            <w:rStyle w:val="ae"/>
            <w:rFonts w:eastAsiaTheme="majorEastAsia"/>
            <w:sz w:val="28"/>
            <w:szCs w:val="28"/>
          </w:rPr>
          <w:t>-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kadrov</w:t>
        </w:r>
        <w:proofErr w:type="spellEnd"/>
        <w:r w:rsidRPr="0083558D">
          <w:rPr>
            <w:rStyle w:val="ae"/>
            <w:rFonts w:eastAsiaTheme="majorEastAsia"/>
            <w:sz w:val="28"/>
            <w:szCs w:val="28"/>
          </w:rPr>
          <w:t>/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normativnyye</w:t>
        </w:r>
        <w:proofErr w:type="spellEnd"/>
        <w:r w:rsidRPr="0083558D">
          <w:rPr>
            <w:rStyle w:val="ae"/>
            <w:rFonts w:eastAsiaTheme="majorEastAsia"/>
            <w:sz w:val="28"/>
            <w:szCs w:val="28"/>
          </w:rPr>
          <w:t>-</w:t>
        </w:r>
        <w:proofErr w:type="spellStart"/>
        <w:r w:rsidRPr="0083558D">
          <w:rPr>
            <w:rStyle w:val="ae"/>
            <w:rFonts w:eastAsiaTheme="majorEastAsia"/>
            <w:sz w:val="28"/>
            <w:szCs w:val="28"/>
            <w:lang w:val="en-US"/>
          </w:rPr>
          <w:t>dokumenty</w:t>
        </w:r>
        <w:proofErr w:type="spellEnd"/>
      </w:hyperlink>
      <w:r w:rsidRPr="0083558D">
        <w:rPr>
          <w:sz w:val="28"/>
          <w:szCs w:val="28"/>
        </w:rPr>
        <w:t>);</w:t>
      </w:r>
    </w:p>
    <w:p w:rsidR="0077582B" w:rsidRPr="0083558D" w:rsidRDefault="0077582B" w:rsidP="0077582B">
      <w:pPr>
        <w:pStyle w:val="12"/>
        <w:numPr>
          <w:ilvl w:val="0"/>
          <w:numId w:val="15"/>
        </w:numPr>
        <w:shd w:val="clear" w:color="auto" w:fill="auto"/>
        <w:tabs>
          <w:tab w:val="left" w:pos="133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>«Аттестация в целях подтверждения соответствия занимаемой должности» (наполнение информацией данного подраздела относится к ко</w:t>
      </w:r>
      <w:r w:rsidRPr="0083558D">
        <w:rPr>
          <w:sz w:val="28"/>
          <w:szCs w:val="28"/>
        </w:rPr>
        <w:t>м</w:t>
      </w:r>
      <w:r w:rsidRPr="0083558D">
        <w:rPr>
          <w:sz w:val="28"/>
          <w:szCs w:val="28"/>
        </w:rPr>
        <w:t>петенции ОО);</w:t>
      </w:r>
    </w:p>
    <w:p w:rsidR="0077582B" w:rsidRPr="0083558D" w:rsidRDefault="0077582B" w:rsidP="0077582B">
      <w:pPr>
        <w:pStyle w:val="12"/>
        <w:numPr>
          <w:ilvl w:val="0"/>
          <w:numId w:val="15"/>
        </w:numPr>
        <w:shd w:val="clear" w:color="auto" w:fill="auto"/>
        <w:tabs>
          <w:tab w:val="left" w:pos="133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>«Результаты профессиональной деятельности педагогических р</w:t>
      </w:r>
      <w:r w:rsidRPr="0083558D">
        <w:rPr>
          <w:sz w:val="28"/>
          <w:szCs w:val="28"/>
        </w:rPr>
        <w:t>а</w:t>
      </w:r>
      <w:r w:rsidRPr="0083558D">
        <w:rPr>
          <w:sz w:val="28"/>
          <w:szCs w:val="28"/>
        </w:rPr>
        <w:t>ботников, аттестуемых в целях установления квалификационной категории (первой, высшей)» (далее - Подраздел).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105"/>
        </w:tabs>
        <w:spacing w:before="0"/>
        <w:ind w:left="20" w:firstLine="720"/>
        <w:rPr>
          <w:sz w:val="28"/>
          <w:szCs w:val="28"/>
        </w:rPr>
      </w:pPr>
      <w:r w:rsidRPr="0083558D">
        <w:rPr>
          <w:sz w:val="28"/>
          <w:szCs w:val="28"/>
        </w:rPr>
        <w:t>Информация в Подразделе должна иметь следующую структуру:</w:t>
      </w:r>
    </w:p>
    <w:p w:rsidR="0077582B" w:rsidRPr="0083558D" w:rsidRDefault="0077582B" w:rsidP="0077582B">
      <w:pPr>
        <w:pStyle w:val="12"/>
        <w:numPr>
          <w:ilvl w:val="0"/>
          <w:numId w:val="16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>список аттестуемых педагогических работников с указанием фам</w:t>
      </w:r>
      <w:r w:rsidRPr="0083558D">
        <w:rPr>
          <w:sz w:val="28"/>
          <w:szCs w:val="28"/>
        </w:rPr>
        <w:t>и</w:t>
      </w:r>
      <w:r w:rsidRPr="0083558D">
        <w:rPr>
          <w:sz w:val="28"/>
          <w:szCs w:val="28"/>
        </w:rPr>
        <w:t>лии, имени, отчества, должности, преподаваемого предмета (при необход</w:t>
      </w:r>
      <w:r w:rsidRPr="0083558D">
        <w:rPr>
          <w:sz w:val="28"/>
          <w:szCs w:val="28"/>
        </w:rPr>
        <w:t>и</w:t>
      </w:r>
      <w:r w:rsidRPr="0083558D">
        <w:rPr>
          <w:sz w:val="28"/>
          <w:szCs w:val="28"/>
        </w:rPr>
        <w:t>мости), что является ссылкой для перехода на персональную страницу атт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>стуемого педагогического работника;</w:t>
      </w:r>
    </w:p>
    <w:p w:rsidR="0077582B" w:rsidRPr="0083558D" w:rsidRDefault="0077582B" w:rsidP="0077582B">
      <w:pPr>
        <w:pStyle w:val="12"/>
        <w:numPr>
          <w:ilvl w:val="0"/>
          <w:numId w:val="16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83558D">
        <w:rPr>
          <w:sz w:val="28"/>
          <w:szCs w:val="28"/>
        </w:rPr>
        <w:t>на персональной странице размещаются документы, подтвержда</w:t>
      </w:r>
      <w:r w:rsidRPr="0083558D">
        <w:rPr>
          <w:sz w:val="28"/>
          <w:szCs w:val="28"/>
        </w:rPr>
        <w:t>ю</w:t>
      </w:r>
      <w:r w:rsidRPr="0083558D">
        <w:rPr>
          <w:sz w:val="28"/>
          <w:szCs w:val="28"/>
        </w:rPr>
        <w:t>щие результаты профессиональной деятельности педагогического работника, структурированные в соответствии с разделами и критериями, представле</w:t>
      </w:r>
      <w:r w:rsidRPr="0083558D">
        <w:rPr>
          <w:sz w:val="28"/>
          <w:szCs w:val="28"/>
        </w:rPr>
        <w:t>н</w:t>
      </w:r>
      <w:r w:rsidRPr="0083558D">
        <w:rPr>
          <w:sz w:val="28"/>
          <w:szCs w:val="28"/>
        </w:rPr>
        <w:t>ными в Перечнях критериев и показателей для оценки профессиональной д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>ятельности педагогических работников ОО города Краснодара, аттестуемых в целях установления квалификационной категории, утвержденных приказом министерства образования, науки и молодёжной политики Краснодарского края № 1597 от 17.04.2017 «Об утверждении измерительных материалов для оценки профессиональной деятельности</w:t>
      </w:r>
      <w:proofErr w:type="gramEnd"/>
      <w:r w:rsidRPr="0083558D">
        <w:rPr>
          <w:sz w:val="28"/>
          <w:szCs w:val="28"/>
        </w:rPr>
        <w:t xml:space="preserve"> педагогических работников образ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t>вательных организаций Краснодарского края при проведении аттестации в целях установления квалификационных категорий в период апробации эле</w:t>
      </w:r>
      <w:r w:rsidRPr="0083558D">
        <w:rPr>
          <w:sz w:val="28"/>
          <w:szCs w:val="28"/>
        </w:rPr>
        <w:t>к</w:t>
      </w:r>
      <w:r w:rsidRPr="0083558D">
        <w:rPr>
          <w:sz w:val="28"/>
          <w:szCs w:val="28"/>
        </w:rPr>
        <w:t xml:space="preserve">тронного документооборота» (далее - Перечни). 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 w:firstLine="689"/>
        <w:rPr>
          <w:sz w:val="28"/>
          <w:szCs w:val="28"/>
        </w:rPr>
      </w:pPr>
      <w:r w:rsidRPr="0083558D">
        <w:rPr>
          <w:sz w:val="28"/>
          <w:szCs w:val="28"/>
        </w:rPr>
        <w:t xml:space="preserve">Документы педагогического работника, аттестуемого по должности «учитель», должны состоять из 4 разделов: 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 xml:space="preserve">- «Результаты освоения </w:t>
      </w:r>
      <w:proofErr w:type="gramStart"/>
      <w:r w:rsidRPr="0083558D">
        <w:rPr>
          <w:sz w:val="28"/>
          <w:szCs w:val="28"/>
        </w:rPr>
        <w:t>обучающимися</w:t>
      </w:r>
      <w:proofErr w:type="gramEnd"/>
      <w:r w:rsidRPr="0083558D">
        <w:rPr>
          <w:sz w:val="28"/>
          <w:szCs w:val="28"/>
        </w:rPr>
        <w:t xml:space="preserve"> образовательных программ»;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>- «Результативность профессиональной деятельности по выявлению и разв</w:t>
      </w:r>
      <w:r w:rsidRPr="0083558D">
        <w:rPr>
          <w:sz w:val="28"/>
          <w:szCs w:val="28"/>
        </w:rPr>
        <w:t>и</w:t>
      </w:r>
      <w:r w:rsidRPr="0083558D">
        <w:rPr>
          <w:sz w:val="28"/>
          <w:szCs w:val="28"/>
        </w:rPr>
        <w:t>тию у обучающихся способностей к научной (интеллектуальной), творч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>ской, физкультурно-спортивной деятельности»;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>- «Личный вклад в повышение качества образования и транслирование опыта практических результатов своей профессиональной деятельности»;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>- «Результативность деятельности педагогического работника в професси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t>нальном сообществе».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 w:firstLine="689"/>
        <w:rPr>
          <w:sz w:val="28"/>
          <w:szCs w:val="28"/>
        </w:rPr>
      </w:pPr>
      <w:r w:rsidRPr="0083558D">
        <w:rPr>
          <w:sz w:val="28"/>
          <w:szCs w:val="28"/>
        </w:rPr>
        <w:t xml:space="preserve">Документы педагогического работника, аттестуемого по должности «воспитатель», должны состоять из 3 раздела: 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>- «Результативность профессиональной деятельности по выявлению и разв</w:t>
      </w:r>
      <w:r w:rsidRPr="0083558D">
        <w:rPr>
          <w:sz w:val="28"/>
          <w:szCs w:val="28"/>
        </w:rPr>
        <w:t>и</w:t>
      </w:r>
      <w:r w:rsidRPr="0083558D">
        <w:rPr>
          <w:sz w:val="28"/>
          <w:szCs w:val="28"/>
        </w:rPr>
        <w:t>тию у воспитанников способностей к научной (интеллектуальной), творч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>ской, физкультурно-спортивной деятельности»;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>- «Личный вклад педагогического работника в повышение качества образ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lastRenderedPageBreak/>
        <w:t>вания и транслирование опыта практических результатов своей професси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t xml:space="preserve">нальной деятельности»; 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>- «Результативность деятельности педагогического работника в професси</w:t>
      </w:r>
      <w:r w:rsidRPr="0083558D">
        <w:rPr>
          <w:sz w:val="28"/>
          <w:szCs w:val="28"/>
        </w:rPr>
        <w:t>о</w:t>
      </w:r>
      <w:r w:rsidRPr="0083558D">
        <w:rPr>
          <w:sz w:val="28"/>
          <w:szCs w:val="28"/>
        </w:rPr>
        <w:t>нальном сообществе».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709"/>
        </w:tabs>
        <w:spacing w:before="0"/>
        <w:ind w:left="20" w:right="20"/>
        <w:rPr>
          <w:sz w:val="28"/>
          <w:szCs w:val="28"/>
        </w:rPr>
      </w:pPr>
      <w:r w:rsidRPr="0083558D">
        <w:rPr>
          <w:sz w:val="28"/>
          <w:szCs w:val="28"/>
        </w:rPr>
        <w:t xml:space="preserve"> </w:t>
      </w:r>
      <w:r w:rsidRPr="0083558D">
        <w:rPr>
          <w:sz w:val="28"/>
          <w:szCs w:val="28"/>
        </w:rPr>
        <w:tab/>
        <w:t>Каждому разделу соответствует электронная папка, каждая из которых содержит количество файлов, соответствующее количеству критериев П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>речней; файл может включать 1 и более отсканированных документов.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>Документы, размещаемые в Подразделе, должны быть представл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 xml:space="preserve">ны в формате </w:t>
      </w:r>
      <w:proofErr w:type="gramStart"/>
      <w:r w:rsidRPr="0083558D">
        <w:rPr>
          <w:sz w:val="28"/>
          <w:szCs w:val="28"/>
        </w:rPr>
        <w:t>скан-копий</w:t>
      </w:r>
      <w:proofErr w:type="gramEnd"/>
      <w:r w:rsidRPr="0083558D">
        <w:rPr>
          <w:sz w:val="28"/>
          <w:szCs w:val="28"/>
        </w:rPr>
        <w:t>; несколько скан-копий документов, подтвержда</w:t>
      </w:r>
      <w:r w:rsidRPr="0083558D">
        <w:rPr>
          <w:sz w:val="28"/>
          <w:szCs w:val="28"/>
        </w:rPr>
        <w:t>ю</w:t>
      </w:r>
      <w:r w:rsidRPr="0083558D">
        <w:rPr>
          <w:sz w:val="28"/>
          <w:szCs w:val="28"/>
        </w:rPr>
        <w:t xml:space="preserve">щих результаты по одному критерию, необходимо объединить в один файл в формате </w:t>
      </w:r>
      <w:r w:rsidRPr="0083558D">
        <w:rPr>
          <w:sz w:val="28"/>
          <w:szCs w:val="28"/>
          <w:lang w:val="en-US"/>
        </w:rPr>
        <w:t>PDF</w:t>
      </w:r>
      <w:r w:rsidRPr="0083558D">
        <w:rPr>
          <w:sz w:val="28"/>
          <w:szCs w:val="28"/>
        </w:rPr>
        <w:t xml:space="preserve">, разрешение фотографий не менее 150 </w:t>
      </w:r>
      <w:r w:rsidRPr="0083558D">
        <w:rPr>
          <w:sz w:val="28"/>
          <w:szCs w:val="28"/>
          <w:lang w:val="en-US"/>
        </w:rPr>
        <w:t>dpi</w:t>
      </w:r>
      <w:r w:rsidRPr="0083558D">
        <w:rPr>
          <w:sz w:val="28"/>
          <w:szCs w:val="28"/>
        </w:rPr>
        <w:t xml:space="preserve"> (точек на дюйм).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>Размещение документов на персональной странице педагогического работника осуществляется одновременно по всем разделам.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 xml:space="preserve">Документы необходимо оформлять в соответствии с требованиями делопроизводства, без исправлений, шрифтом </w:t>
      </w:r>
      <w:r w:rsidRPr="0083558D">
        <w:rPr>
          <w:sz w:val="28"/>
          <w:szCs w:val="28"/>
          <w:lang w:val="en-US"/>
        </w:rPr>
        <w:t>Times</w:t>
      </w:r>
      <w:r w:rsidRPr="0083558D">
        <w:rPr>
          <w:sz w:val="28"/>
          <w:szCs w:val="28"/>
        </w:rPr>
        <w:t xml:space="preserve"> </w:t>
      </w:r>
      <w:r w:rsidRPr="0083558D">
        <w:rPr>
          <w:sz w:val="28"/>
          <w:szCs w:val="28"/>
          <w:lang w:val="en-US"/>
        </w:rPr>
        <w:t>New</w:t>
      </w:r>
      <w:r w:rsidRPr="0083558D">
        <w:rPr>
          <w:sz w:val="28"/>
          <w:szCs w:val="28"/>
        </w:rPr>
        <w:t xml:space="preserve"> </w:t>
      </w:r>
      <w:r w:rsidRPr="0083558D">
        <w:rPr>
          <w:sz w:val="28"/>
          <w:szCs w:val="28"/>
          <w:lang w:val="en-US"/>
        </w:rPr>
        <w:t>Roman</w:t>
      </w:r>
      <w:r w:rsidRPr="0083558D">
        <w:rPr>
          <w:sz w:val="28"/>
          <w:szCs w:val="28"/>
        </w:rPr>
        <w:t xml:space="preserve"> 14 размера. Текст должен читаться без затруднений в масштабе 1:1.</w:t>
      </w:r>
    </w:p>
    <w:p w:rsidR="0077582B" w:rsidRPr="0083558D" w:rsidRDefault="0077582B" w:rsidP="0077582B">
      <w:pPr>
        <w:pStyle w:val="12"/>
        <w:numPr>
          <w:ilvl w:val="0"/>
          <w:numId w:val="14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83558D">
        <w:rPr>
          <w:sz w:val="28"/>
          <w:szCs w:val="28"/>
        </w:rPr>
        <w:t>В особых случаях, если размещение документов в Подразделе н</w:t>
      </w:r>
      <w:r w:rsidRPr="0083558D">
        <w:rPr>
          <w:sz w:val="28"/>
          <w:szCs w:val="28"/>
        </w:rPr>
        <w:t>е</w:t>
      </w:r>
      <w:r w:rsidRPr="0083558D">
        <w:rPr>
          <w:sz w:val="28"/>
          <w:szCs w:val="28"/>
        </w:rPr>
        <w:t xml:space="preserve">возможно по объективным техническим причинам, </w:t>
      </w:r>
      <w:proofErr w:type="gramStart"/>
      <w:r w:rsidRPr="0083558D">
        <w:rPr>
          <w:sz w:val="28"/>
          <w:szCs w:val="28"/>
        </w:rPr>
        <w:t>ответственному</w:t>
      </w:r>
      <w:proofErr w:type="gramEnd"/>
      <w:r w:rsidRPr="0083558D">
        <w:rPr>
          <w:sz w:val="28"/>
          <w:szCs w:val="28"/>
        </w:rPr>
        <w:t xml:space="preserve"> за орг</w:t>
      </w:r>
      <w:r w:rsidRPr="0083558D">
        <w:rPr>
          <w:sz w:val="28"/>
          <w:szCs w:val="28"/>
        </w:rPr>
        <w:t>а</w:t>
      </w:r>
      <w:r w:rsidRPr="0083558D">
        <w:rPr>
          <w:sz w:val="28"/>
          <w:szCs w:val="28"/>
        </w:rPr>
        <w:t>низацию проведения аттестации в ОО необходимо обратиться за помощью к ответственному в муниципальном образовании.</w:t>
      </w: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right="20"/>
        <w:rPr>
          <w:sz w:val="28"/>
          <w:szCs w:val="28"/>
        </w:rPr>
      </w:pPr>
    </w:p>
    <w:p w:rsidR="0077582B" w:rsidRPr="0083558D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right="2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7582B" w:rsidRPr="0083558D" w:rsidTr="00027BD9">
        <w:tc>
          <w:tcPr>
            <w:tcW w:w="4785" w:type="dxa"/>
          </w:tcPr>
          <w:p w:rsidR="0077582B" w:rsidRPr="0083558D" w:rsidRDefault="0077582B" w:rsidP="00027B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5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департамента</w:t>
            </w:r>
          </w:p>
        </w:tc>
        <w:tc>
          <w:tcPr>
            <w:tcW w:w="4786" w:type="dxa"/>
          </w:tcPr>
          <w:p w:rsidR="0077582B" w:rsidRPr="0083558D" w:rsidRDefault="0077582B" w:rsidP="00027BD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35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Н.М.Полякова</w:t>
            </w:r>
            <w:proofErr w:type="spellEnd"/>
          </w:p>
        </w:tc>
      </w:tr>
    </w:tbl>
    <w:p w:rsidR="0077582B" w:rsidRDefault="0077582B" w:rsidP="0077582B">
      <w:pPr>
        <w:pStyle w:val="12"/>
        <w:shd w:val="clear" w:color="auto" w:fill="auto"/>
        <w:tabs>
          <w:tab w:val="left" w:pos="1105"/>
        </w:tabs>
        <w:spacing w:before="0"/>
        <w:ind w:right="20"/>
      </w:pPr>
    </w:p>
    <w:p w:rsidR="0077582B" w:rsidRDefault="0077582B" w:rsidP="001644B3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44B3" w:rsidRDefault="001644B3" w:rsidP="001644B3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644B3">
        <w:rPr>
          <w:sz w:val="28"/>
          <w:szCs w:val="28"/>
        </w:rPr>
        <w:t xml:space="preserve"> 2</w:t>
      </w:r>
    </w:p>
    <w:p w:rsidR="001644B3" w:rsidRDefault="001644B3" w:rsidP="001644B3">
      <w:pPr>
        <w:ind w:left="5670"/>
        <w:rPr>
          <w:sz w:val="28"/>
          <w:szCs w:val="28"/>
        </w:rPr>
      </w:pPr>
      <w:r w:rsidRPr="001644B3">
        <w:rPr>
          <w:sz w:val="28"/>
          <w:szCs w:val="28"/>
        </w:rPr>
        <w:t>к обязательной информации для размещения на сайте</w:t>
      </w:r>
    </w:p>
    <w:p w:rsidR="001644B3" w:rsidRDefault="001644B3" w:rsidP="001644B3">
      <w:pPr>
        <w:ind w:left="5670"/>
        <w:rPr>
          <w:sz w:val="28"/>
          <w:szCs w:val="28"/>
        </w:rPr>
      </w:pPr>
    </w:p>
    <w:p w:rsidR="001644B3" w:rsidRPr="001644B3" w:rsidRDefault="001644B3" w:rsidP="001644B3">
      <w:pPr>
        <w:ind w:left="5670"/>
        <w:rPr>
          <w:sz w:val="28"/>
          <w:szCs w:val="28"/>
        </w:rPr>
      </w:pPr>
    </w:p>
    <w:p w:rsidR="001644B3" w:rsidRPr="001644B3" w:rsidRDefault="001644B3" w:rsidP="001644B3">
      <w:pPr>
        <w:jc w:val="center"/>
        <w:rPr>
          <w:b/>
          <w:sz w:val="28"/>
          <w:szCs w:val="28"/>
        </w:rPr>
      </w:pPr>
      <w:r w:rsidRPr="001644B3">
        <w:rPr>
          <w:b/>
          <w:sz w:val="28"/>
          <w:szCs w:val="28"/>
        </w:rPr>
        <w:t>ИНФОРМАЦИОННАЯ ПАМЯТКА</w:t>
      </w:r>
    </w:p>
    <w:p w:rsidR="001644B3" w:rsidRPr="001644B3" w:rsidRDefault="001644B3" w:rsidP="001644B3">
      <w:pPr>
        <w:jc w:val="center"/>
        <w:rPr>
          <w:b/>
          <w:sz w:val="28"/>
          <w:szCs w:val="28"/>
        </w:rPr>
      </w:pPr>
      <w:r w:rsidRPr="001644B3">
        <w:rPr>
          <w:b/>
          <w:sz w:val="28"/>
          <w:szCs w:val="28"/>
        </w:rPr>
        <w:t xml:space="preserve">ДЛЯ </w:t>
      </w:r>
      <w:proofErr w:type="gramStart"/>
      <w:r w:rsidRPr="001644B3">
        <w:rPr>
          <w:b/>
          <w:sz w:val="28"/>
          <w:szCs w:val="28"/>
        </w:rPr>
        <w:t>ОБУЧАЮЩИХСЯ</w:t>
      </w:r>
      <w:proofErr w:type="gramEnd"/>
      <w:r w:rsidRPr="001644B3">
        <w:rPr>
          <w:b/>
          <w:sz w:val="28"/>
          <w:szCs w:val="28"/>
        </w:rPr>
        <w:t xml:space="preserve"> ДЛЯ РАЗМЕЩЕНИЯ</w:t>
      </w:r>
    </w:p>
    <w:p w:rsidR="001644B3" w:rsidRDefault="001644B3" w:rsidP="001644B3">
      <w:pPr>
        <w:jc w:val="center"/>
        <w:rPr>
          <w:b/>
          <w:sz w:val="28"/>
          <w:szCs w:val="28"/>
        </w:rPr>
      </w:pPr>
      <w:r w:rsidRPr="001644B3">
        <w:rPr>
          <w:b/>
          <w:sz w:val="28"/>
          <w:szCs w:val="28"/>
        </w:rPr>
        <w:t>НА ОФИЦИАЛЬНЫХ ИНТЕРНЕТ-РЕСУРСАХ</w:t>
      </w:r>
    </w:p>
    <w:p w:rsidR="001644B3" w:rsidRDefault="001644B3" w:rsidP="001644B3">
      <w:pPr>
        <w:jc w:val="center"/>
        <w:rPr>
          <w:b/>
          <w:sz w:val="28"/>
          <w:szCs w:val="28"/>
        </w:rPr>
      </w:pPr>
    </w:p>
    <w:p w:rsidR="001644B3" w:rsidRPr="001644B3" w:rsidRDefault="001644B3" w:rsidP="001644B3">
      <w:pPr>
        <w:jc w:val="center"/>
        <w:rPr>
          <w:b/>
          <w:sz w:val="28"/>
          <w:szCs w:val="28"/>
        </w:rPr>
      </w:pP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 каждым годом молодежи в интернете становиться больше, а школ</w:t>
      </w:r>
      <w:r w:rsidRPr="001644B3">
        <w:rPr>
          <w:sz w:val="28"/>
          <w:szCs w:val="28"/>
        </w:rPr>
        <w:t>ь</w:t>
      </w:r>
      <w:r w:rsidRPr="001644B3">
        <w:rPr>
          <w:sz w:val="28"/>
          <w:szCs w:val="28"/>
        </w:rPr>
        <w:t>ники одни из самых активных пользователей Рунета. Между тем, помимо огромного количества возможностей, интернет несет и проблемы. Эта памя</w:t>
      </w:r>
      <w:r w:rsidRPr="001644B3">
        <w:rPr>
          <w:sz w:val="28"/>
          <w:szCs w:val="28"/>
        </w:rPr>
        <w:t>т</w:t>
      </w:r>
      <w:r w:rsidRPr="001644B3">
        <w:rPr>
          <w:sz w:val="28"/>
          <w:szCs w:val="28"/>
        </w:rPr>
        <w:t>ка должна помочь тебе безопасно находиться в сети.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Компьютерные вирусы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Методы защиты от вредоносных программ: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Используй современные операционные системы, имеющие серье</w:t>
      </w:r>
      <w:r w:rsidRPr="001644B3">
        <w:rPr>
          <w:sz w:val="28"/>
          <w:szCs w:val="28"/>
        </w:rPr>
        <w:t>з</w:t>
      </w:r>
      <w:r w:rsidRPr="001644B3">
        <w:rPr>
          <w:sz w:val="28"/>
          <w:szCs w:val="28"/>
        </w:rPr>
        <w:t>ный уровень защиты от вредоносных программ;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2. Постоянно устанавливай </w:t>
      </w:r>
      <w:proofErr w:type="spellStart"/>
      <w:r w:rsidRPr="001644B3">
        <w:rPr>
          <w:sz w:val="28"/>
          <w:szCs w:val="28"/>
        </w:rPr>
        <w:t>пачти</w:t>
      </w:r>
      <w:proofErr w:type="spellEnd"/>
      <w:r w:rsidRPr="001644B3">
        <w:rPr>
          <w:sz w:val="28"/>
          <w:szCs w:val="28"/>
        </w:rPr>
        <w:t xml:space="preserve"> (цифровые заплатки, которые авт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матически устанавливаются с целью доработки программы) и другие обно</w:t>
      </w:r>
      <w:r w:rsidRPr="001644B3">
        <w:rPr>
          <w:sz w:val="28"/>
          <w:szCs w:val="28"/>
        </w:rPr>
        <w:t>в</w:t>
      </w:r>
      <w:r w:rsidRPr="001644B3">
        <w:rPr>
          <w:sz w:val="28"/>
          <w:szCs w:val="28"/>
        </w:rPr>
        <w:t>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ния, включи его;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Работай на своем компьютере под правами пользователя, а не адм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нистратора. Это не позволит большинству вредоносных программ инсталл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роваться на твоем персональном компьютере;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Используй антивирусные программные продукты известных прои</w:t>
      </w:r>
      <w:r w:rsidRPr="001644B3">
        <w:rPr>
          <w:sz w:val="28"/>
          <w:szCs w:val="28"/>
        </w:rPr>
        <w:t>з</w:t>
      </w:r>
      <w:r w:rsidRPr="001644B3">
        <w:rPr>
          <w:sz w:val="28"/>
          <w:szCs w:val="28"/>
        </w:rPr>
        <w:t>водителей, с автоматическим обновлением баз;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Ограничь физический доступ к компьютеру для посторонних лиц;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1644B3">
        <w:rPr>
          <w:sz w:val="28"/>
          <w:szCs w:val="28"/>
        </w:rPr>
        <w:t>флешка</w:t>
      </w:r>
      <w:proofErr w:type="spellEnd"/>
      <w:r w:rsidRPr="001644B3">
        <w:rPr>
          <w:sz w:val="28"/>
          <w:szCs w:val="28"/>
        </w:rPr>
        <w:t>, диск или файл из интернета, только из проверенных источников;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Не открывай компьютерные файлы, полученные из ненадежных и</w:t>
      </w:r>
      <w:r w:rsidRPr="001644B3">
        <w:rPr>
          <w:sz w:val="28"/>
          <w:szCs w:val="28"/>
        </w:rPr>
        <w:t>с</w:t>
      </w:r>
      <w:r w:rsidRPr="001644B3">
        <w:rPr>
          <w:sz w:val="28"/>
          <w:szCs w:val="28"/>
        </w:rPr>
        <w:t>точников. Даже те файлы, которые прислал твой знакомый. Лучше уточни у него, отправлял ли он тебе их.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Сети WI-FI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1644B3">
        <w:rPr>
          <w:sz w:val="28"/>
          <w:szCs w:val="28"/>
        </w:rPr>
        <w:lastRenderedPageBreak/>
        <w:t>"WECA", что обозначало словосочетание "</w:t>
      </w:r>
      <w:proofErr w:type="spellStart"/>
      <w:r w:rsidRPr="001644B3">
        <w:rPr>
          <w:sz w:val="28"/>
          <w:szCs w:val="28"/>
        </w:rPr>
        <w:t>Wireless</w:t>
      </w:r>
      <w:proofErr w:type="spellEnd"/>
      <w:r w:rsidRPr="001644B3">
        <w:rPr>
          <w:sz w:val="28"/>
          <w:szCs w:val="28"/>
        </w:rPr>
        <w:t xml:space="preserve"> </w:t>
      </w:r>
      <w:proofErr w:type="spellStart"/>
      <w:r w:rsidRPr="001644B3">
        <w:rPr>
          <w:sz w:val="28"/>
          <w:szCs w:val="28"/>
        </w:rPr>
        <w:t>Fidelity</w:t>
      </w:r>
      <w:proofErr w:type="spellEnd"/>
      <w:r w:rsidRPr="001644B3">
        <w:rPr>
          <w:sz w:val="28"/>
          <w:szCs w:val="28"/>
        </w:rPr>
        <w:t>", который пер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водится как "беспроводная точность".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1644B3">
        <w:rPr>
          <w:sz w:val="28"/>
          <w:szCs w:val="28"/>
        </w:rPr>
        <w:t>Hi-Fi</w:t>
      </w:r>
      <w:proofErr w:type="spellEnd"/>
      <w:r w:rsidRPr="001644B3">
        <w:rPr>
          <w:sz w:val="28"/>
          <w:szCs w:val="28"/>
        </w:rPr>
        <w:t>, что в переводе означ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ет "высокая точность".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 сети не являются безопасными.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>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1644B3">
        <w:rPr>
          <w:sz w:val="28"/>
          <w:szCs w:val="28"/>
        </w:rPr>
        <w:t>брандмауер</w:t>
      </w:r>
      <w:proofErr w:type="spellEnd"/>
      <w:r w:rsidRPr="001644B3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3. При использовании 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 отключи функцию "Общий доступ к фа</w:t>
      </w:r>
      <w:r w:rsidRPr="001644B3">
        <w:rPr>
          <w:sz w:val="28"/>
          <w:szCs w:val="28"/>
        </w:rPr>
        <w:t>й</w:t>
      </w:r>
      <w:r w:rsidRPr="001644B3">
        <w:rPr>
          <w:sz w:val="28"/>
          <w:szCs w:val="28"/>
        </w:rPr>
        <w:t>лам и принтерам". Данная функция закрыта по умолчанию, однако некот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рые пользователи активируют ее для удобства использования в работе или учебе;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1644B3">
        <w:rPr>
          <w:sz w:val="28"/>
          <w:szCs w:val="28"/>
        </w:rPr>
        <w:t>выхода</w:t>
      </w:r>
      <w:proofErr w:type="gramEnd"/>
      <w:r w:rsidRPr="001644B3">
        <w:rPr>
          <w:sz w:val="28"/>
          <w:szCs w:val="28"/>
        </w:rPr>
        <w:t xml:space="preserve"> в социальные сети или в электронную почту;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 а</w:t>
      </w:r>
      <w:r w:rsidRPr="001644B3">
        <w:rPr>
          <w:sz w:val="28"/>
          <w:szCs w:val="28"/>
        </w:rPr>
        <w:t>в</w:t>
      </w:r>
      <w:r w:rsidRPr="001644B3">
        <w:rPr>
          <w:sz w:val="28"/>
          <w:szCs w:val="28"/>
        </w:rPr>
        <w:t>томатически". Не допускай автоматического подключения устройства к с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 xml:space="preserve">тям </w:t>
      </w:r>
      <w:proofErr w:type="spellStart"/>
      <w:r w:rsidRPr="001644B3">
        <w:rPr>
          <w:sz w:val="28"/>
          <w:szCs w:val="28"/>
        </w:rPr>
        <w:t>Wi-Fi</w:t>
      </w:r>
      <w:proofErr w:type="spellEnd"/>
      <w:r w:rsidRPr="001644B3">
        <w:rPr>
          <w:sz w:val="28"/>
          <w:szCs w:val="28"/>
        </w:rPr>
        <w:t xml:space="preserve"> без твоего согласия.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Социальные сети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644B3">
        <w:rPr>
          <w:sz w:val="28"/>
          <w:szCs w:val="28"/>
        </w:rPr>
        <w:t>Facebook</w:t>
      </w:r>
      <w:proofErr w:type="spellEnd"/>
      <w:r w:rsidRPr="001644B3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гими намерениями.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Основные советы по безопасности в социальных сетях: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Ограничь список друзей. У тебя в друзьях не должно быть случа</w:t>
      </w:r>
      <w:r w:rsidRPr="001644B3">
        <w:rPr>
          <w:sz w:val="28"/>
          <w:szCs w:val="28"/>
        </w:rPr>
        <w:t>й</w:t>
      </w:r>
      <w:r w:rsidRPr="001644B3">
        <w:rPr>
          <w:sz w:val="28"/>
          <w:szCs w:val="28"/>
        </w:rPr>
        <w:t>ных и незнакомых людей;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Защищай свою частную жизнь. Не указывай пароли, телефоны, адр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са, дату твоего рождения и другую личную информацию. Злоумышленники могут использовать даже информацию о том, как ты и твои родители план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руете провести каникулы;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Защищай свою репутацию - держи ее в чистоте и задавай себе в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При регистрации в социальной сети необходимо использовать сло</w:t>
      </w:r>
      <w:r w:rsidRPr="001644B3">
        <w:rPr>
          <w:sz w:val="28"/>
          <w:szCs w:val="28"/>
        </w:rPr>
        <w:t>ж</w:t>
      </w:r>
      <w:r w:rsidRPr="001644B3">
        <w:rPr>
          <w:sz w:val="28"/>
          <w:szCs w:val="28"/>
        </w:rPr>
        <w:t>ные пароли, состоящие из букв и цифр и с количеством знаков не менее 8;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Для социальной сети, почты и других сайтов необходимо использ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вать разные пароли. Тогда если тебя взломают, то злоумышленники получат доступ только к одному месту, а не во все сразу.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Электронные деньги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Электронные деньги - это очень удобный способ платежей, однако с</w:t>
      </w:r>
      <w:r w:rsidRPr="001644B3">
        <w:rPr>
          <w:sz w:val="28"/>
          <w:szCs w:val="28"/>
        </w:rPr>
        <w:t>у</w:t>
      </w:r>
      <w:r w:rsidRPr="001644B3">
        <w:rPr>
          <w:sz w:val="28"/>
          <w:szCs w:val="28"/>
        </w:rPr>
        <w:t>ществуют мошенники, которые хотят получить эти деньги.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644B3">
        <w:rPr>
          <w:sz w:val="28"/>
          <w:szCs w:val="28"/>
        </w:rPr>
        <w:t>неанонимных</w:t>
      </w:r>
      <w:proofErr w:type="spellEnd"/>
      <w:r w:rsidRPr="001644B3">
        <w:rPr>
          <w:sz w:val="28"/>
          <w:szCs w:val="28"/>
        </w:rPr>
        <w:t xml:space="preserve"> идентификация пользователя является обязательной.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1644B3">
        <w:rPr>
          <w:sz w:val="28"/>
          <w:szCs w:val="28"/>
        </w:rPr>
        <w:t>фиатные</w:t>
      </w:r>
      <w:proofErr w:type="spellEnd"/>
      <w:r w:rsidRPr="001644B3">
        <w:rPr>
          <w:sz w:val="28"/>
          <w:szCs w:val="28"/>
        </w:rPr>
        <w:t xml:space="preserve"> деньги (равны госуда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 xml:space="preserve">ственным валютам) и электронные </w:t>
      </w:r>
      <w:proofErr w:type="spellStart"/>
      <w:r w:rsidRPr="001644B3">
        <w:rPr>
          <w:sz w:val="28"/>
          <w:szCs w:val="28"/>
        </w:rPr>
        <w:t>нефиатные</w:t>
      </w:r>
      <w:proofErr w:type="spellEnd"/>
      <w:r w:rsidRPr="001644B3">
        <w:rPr>
          <w:sz w:val="28"/>
          <w:szCs w:val="28"/>
        </w:rPr>
        <w:t xml:space="preserve"> деньги (не равны госуда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ственным валютам).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Основные советы по безопасной работе с электронными деньгами: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Привяжи к счету мобильный телефон. Это самый удобный и быс</w:t>
      </w:r>
      <w:r w:rsidRPr="001644B3">
        <w:rPr>
          <w:sz w:val="28"/>
          <w:szCs w:val="28"/>
        </w:rPr>
        <w:t>т</w:t>
      </w:r>
      <w:r w:rsidRPr="001644B3">
        <w:rPr>
          <w:sz w:val="28"/>
          <w:szCs w:val="28"/>
        </w:rPr>
        <w:t>рый способ восстановить доступ к счету. Привязанный телефон поможет, е</w:t>
      </w:r>
      <w:r w:rsidRPr="001644B3">
        <w:rPr>
          <w:sz w:val="28"/>
          <w:szCs w:val="28"/>
        </w:rPr>
        <w:t>с</w:t>
      </w:r>
      <w:r w:rsidRPr="001644B3">
        <w:rPr>
          <w:sz w:val="28"/>
          <w:szCs w:val="28"/>
        </w:rPr>
        <w:t>ли забудешь свой платежный пароль или зайдешь на сайт с незнакомого устройства;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Используй одноразовые пароли. После перехода на усиленную авт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ризацию тебе уже не будет угрожать опасность кражи или перехвата плате</w:t>
      </w:r>
      <w:r w:rsidRPr="001644B3">
        <w:rPr>
          <w:sz w:val="28"/>
          <w:szCs w:val="28"/>
        </w:rPr>
        <w:t>ж</w:t>
      </w:r>
      <w:r w:rsidRPr="001644B3">
        <w:rPr>
          <w:sz w:val="28"/>
          <w:szCs w:val="28"/>
        </w:rPr>
        <w:t>ного пароля;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</w:t>
      </w:r>
      <w:r w:rsidRPr="001644B3">
        <w:rPr>
          <w:sz w:val="28"/>
          <w:szCs w:val="28"/>
        </w:rPr>
        <w:t>ь</w:t>
      </w:r>
      <w:r w:rsidRPr="001644B3">
        <w:rPr>
          <w:sz w:val="28"/>
          <w:szCs w:val="28"/>
        </w:rPr>
        <w:t>ко символов, такие как знак доллара, фунта, восклицательный знак и т.п. Например, $tR0ng!;;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Не вводи свои личные данные на сайтах, которым не доверяешь.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Электронная почта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</w:t>
      </w:r>
      <w:r w:rsidRPr="001644B3">
        <w:rPr>
          <w:sz w:val="28"/>
          <w:szCs w:val="28"/>
        </w:rPr>
        <w:t>у</w:t>
      </w:r>
      <w:r w:rsidRPr="001644B3">
        <w:rPr>
          <w:sz w:val="28"/>
          <w:szCs w:val="28"/>
        </w:rPr>
        <w:t xml:space="preserve">ющим образом: </w:t>
      </w:r>
      <w:proofErr w:type="spellStart"/>
      <w:r w:rsidRPr="001644B3">
        <w:rPr>
          <w:sz w:val="28"/>
          <w:szCs w:val="28"/>
        </w:rPr>
        <w:t>имя_пользователя@имя_домена</w:t>
      </w:r>
      <w:proofErr w:type="spellEnd"/>
      <w:r w:rsidRPr="001644B3">
        <w:rPr>
          <w:sz w:val="28"/>
          <w:szCs w:val="28"/>
        </w:rPr>
        <w:t>. Также кроме передачи пр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стого текста, имеется возможность передавать файлы.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Основные советы по безопасной работе с электронной почтой: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1644B3">
        <w:rPr>
          <w:sz w:val="28"/>
          <w:szCs w:val="28"/>
        </w:rPr>
        <w:t>музыкальный_фанат</w:t>
      </w:r>
      <w:proofErr w:type="spellEnd"/>
      <w:r w:rsidRPr="001644B3">
        <w:rPr>
          <w:sz w:val="28"/>
          <w:szCs w:val="28"/>
        </w:rPr>
        <w:t>@" или "рок2013" вместо "тема13";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Если есть возможность написать самому свой личный вопрос, и</w:t>
      </w:r>
      <w:r w:rsidRPr="001644B3">
        <w:rPr>
          <w:sz w:val="28"/>
          <w:szCs w:val="28"/>
        </w:rPr>
        <w:t>с</w:t>
      </w:r>
      <w:r w:rsidRPr="001644B3">
        <w:rPr>
          <w:sz w:val="28"/>
          <w:szCs w:val="28"/>
        </w:rPr>
        <w:t>пользуй эту возможность;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Используй несколько почтовых ящиков. Первый для частной пер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писки с адресатами, которым ты доверяешь. Это электронный адрес не надо использовать при регистрации на форумах и сайтах;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Кибербуллинг</w:t>
      </w:r>
      <w:proofErr w:type="spellEnd"/>
      <w:r w:rsidRPr="001644B3">
        <w:rPr>
          <w:sz w:val="28"/>
          <w:szCs w:val="28"/>
        </w:rPr>
        <w:t xml:space="preserve"> или виртуальное издевательство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Кибербуллинг</w:t>
      </w:r>
      <w:proofErr w:type="spellEnd"/>
      <w:r w:rsidRPr="001644B3">
        <w:rPr>
          <w:sz w:val="28"/>
          <w:szCs w:val="28"/>
        </w:rPr>
        <w:t xml:space="preserve"> - преследование сообщениями, содержащими оскорбл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ния, агрессию, запугивание; хулиганство; социальное бойкотирование с п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 xml:space="preserve">мощью </w:t>
      </w:r>
      <w:proofErr w:type="gramStart"/>
      <w:r w:rsidRPr="001644B3">
        <w:rPr>
          <w:sz w:val="28"/>
          <w:szCs w:val="28"/>
        </w:rPr>
        <w:t>различных</w:t>
      </w:r>
      <w:proofErr w:type="gramEnd"/>
      <w:r w:rsidRPr="001644B3">
        <w:rPr>
          <w:sz w:val="28"/>
          <w:szCs w:val="28"/>
        </w:rPr>
        <w:t xml:space="preserve"> интернет-сервисов.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Основные советы по борьбе с </w:t>
      </w:r>
      <w:proofErr w:type="spellStart"/>
      <w:r w:rsidRPr="001644B3">
        <w:rPr>
          <w:sz w:val="28"/>
          <w:szCs w:val="28"/>
        </w:rPr>
        <w:t>кибербуллингом</w:t>
      </w:r>
      <w:proofErr w:type="spellEnd"/>
      <w:r w:rsidRPr="001644B3">
        <w:rPr>
          <w:sz w:val="28"/>
          <w:szCs w:val="28"/>
        </w:rPr>
        <w:t>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2. Управляй своей </w:t>
      </w:r>
      <w:proofErr w:type="spellStart"/>
      <w:r w:rsidRPr="001644B3">
        <w:rPr>
          <w:sz w:val="28"/>
          <w:szCs w:val="28"/>
        </w:rPr>
        <w:t>киберрепутацией</w:t>
      </w:r>
      <w:proofErr w:type="spellEnd"/>
      <w:r w:rsidRPr="001644B3">
        <w:rPr>
          <w:sz w:val="28"/>
          <w:szCs w:val="28"/>
        </w:rPr>
        <w:t>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1644B3">
        <w:rPr>
          <w:sz w:val="28"/>
          <w:szCs w:val="28"/>
        </w:rPr>
        <w:t>анонимным</w:t>
      </w:r>
      <w:proofErr w:type="gramEnd"/>
      <w:r w:rsidRPr="001644B3">
        <w:rPr>
          <w:sz w:val="28"/>
          <w:szCs w:val="28"/>
        </w:rPr>
        <w:t xml:space="preserve"> аккаунтом;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труднительно;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Соблюдай свою виртуальную честь смолоду;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Игнорируй единичный негатив. Одноразовые оскорбительные соо</w:t>
      </w:r>
      <w:r w:rsidRPr="001644B3">
        <w:rPr>
          <w:sz w:val="28"/>
          <w:szCs w:val="28"/>
        </w:rPr>
        <w:t>б</w:t>
      </w:r>
      <w:r w:rsidRPr="001644B3">
        <w:rPr>
          <w:sz w:val="28"/>
          <w:szCs w:val="28"/>
        </w:rPr>
        <w:t>щения лучше игнорировать. Обычно агрессия прекращается на начальной стадии;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7. </w:t>
      </w:r>
      <w:proofErr w:type="spellStart"/>
      <w:r w:rsidRPr="001644B3">
        <w:rPr>
          <w:sz w:val="28"/>
          <w:szCs w:val="28"/>
        </w:rPr>
        <w:t>Бан</w:t>
      </w:r>
      <w:proofErr w:type="spellEnd"/>
      <w:r w:rsidRPr="001644B3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деленных адресов;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8. Если ты свидетель </w:t>
      </w:r>
      <w:proofErr w:type="spellStart"/>
      <w:r w:rsidRPr="001644B3">
        <w:rPr>
          <w:sz w:val="28"/>
          <w:szCs w:val="28"/>
        </w:rPr>
        <w:t>кибербуллинга</w:t>
      </w:r>
      <w:proofErr w:type="spellEnd"/>
      <w:r w:rsidRPr="001644B3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</w:t>
      </w:r>
      <w:r w:rsidRPr="001644B3">
        <w:rPr>
          <w:sz w:val="28"/>
          <w:szCs w:val="28"/>
        </w:rPr>
        <w:t>д</w:t>
      </w:r>
      <w:r w:rsidRPr="001644B3">
        <w:rPr>
          <w:sz w:val="28"/>
          <w:szCs w:val="28"/>
        </w:rPr>
        <w:t>держать жертву, которой нужна психологическая помощь, сообщить взро</w:t>
      </w:r>
      <w:r w:rsidRPr="001644B3">
        <w:rPr>
          <w:sz w:val="28"/>
          <w:szCs w:val="28"/>
        </w:rPr>
        <w:t>с</w:t>
      </w:r>
      <w:r w:rsidRPr="001644B3">
        <w:rPr>
          <w:sz w:val="28"/>
          <w:szCs w:val="28"/>
        </w:rPr>
        <w:t>лым о факте агрессивного поведения в сети.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Мобильный телефон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</w:t>
      </w:r>
      <w:r w:rsidRPr="001644B3">
        <w:rPr>
          <w:sz w:val="28"/>
          <w:szCs w:val="28"/>
        </w:rPr>
        <w:t>ю</w:t>
      </w:r>
      <w:r w:rsidRPr="001644B3">
        <w:rPr>
          <w:sz w:val="28"/>
          <w:szCs w:val="28"/>
        </w:rPr>
        <w:t>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Современные мобильные браузеры уже практически догнали настол</w:t>
      </w:r>
      <w:r w:rsidRPr="001644B3">
        <w:rPr>
          <w:sz w:val="28"/>
          <w:szCs w:val="28"/>
        </w:rPr>
        <w:t>ь</w:t>
      </w:r>
      <w:r w:rsidRPr="001644B3">
        <w:rPr>
          <w:sz w:val="28"/>
          <w:szCs w:val="28"/>
        </w:rPr>
        <w:t>ные аналоги, однако расширение функционала влечет за собой большую сложность и меньшую защищенность.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Основные советы для безопасности мобильного телефона: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Необходимо обновлять операционную систему твоего смартфона;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Используй антивирусные программы для мобильных телефонов;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644B3">
        <w:rPr>
          <w:sz w:val="28"/>
          <w:szCs w:val="28"/>
        </w:rPr>
        <w:t>cookies</w:t>
      </w:r>
      <w:proofErr w:type="spellEnd"/>
      <w:r w:rsidRPr="001644B3">
        <w:rPr>
          <w:sz w:val="28"/>
          <w:szCs w:val="28"/>
        </w:rPr>
        <w:t>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Bluetooth</w:t>
      </w:r>
      <w:proofErr w:type="spellEnd"/>
      <w:r w:rsidRPr="001644B3">
        <w:rPr>
          <w:sz w:val="28"/>
          <w:szCs w:val="28"/>
        </w:rPr>
        <w:t xml:space="preserve"> должен быть выключен, когда ты им не пользуешься. Не з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бывай иногда проверять это.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Online</w:t>
      </w:r>
      <w:proofErr w:type="spellEnd"/>
      <w:r w:rsidRPr="001644B3">
        <w:rPr>
          <w:sz w:val="28"/>
          <w:szCs w:val="28"/>
        </w:rPr>
        <w:t xml:space="preserve"> игры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Современные онлайн-игры - это красочные, захватывающие развлеч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644B3">
        <w:rPr>
          <w:sz w:val="28"/>
          <w:szCs w:val="28"/>
        </w:rPr>
        <w:t>патчи</w:t>
      </w:r>
      <w:proofErr w:type="spellEnd"/>
      <w:r w:rsidRPr="001644B3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Основные советы по безопасности </w:t>
      </w:r>
      <w:proofErr w:type="gramStart"/>
      <w:r w:rsidRPr="001644B3">
        <w:rPr>
          <w:sz w:val="28"/>
          <w:szCs w:val="28"/>
        </w:rPr>
        <w:t>твоего</w:t>
      </w:r>
      <w:proofErr w:type="gramEnd"/>
      <w:r w:rsidRPr="001644B3">
        <w:rPr>
          <w:sz w:val="28"/>
          <w:szCs w:val="28"/>
        </w:rPr>
        <w:t xml:space="preserve"> игрового аккаунта: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2. Пожалуйся администраторам игры на плохое поведение этого игр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 xml:space="preserve">ка, желательно приложить какие-то доказательства в виде </w:t>
      </w:r>
      <w:proofErr w:type="spellStart"/>
      <w:r w:rsidRPr="001644B3">
        <w:rPr>
          <w:sz w:val="28"/>
          <w:szCs w:val="28"/>
        </w:rPr>
        <w:t>скринов</w:t>
      </w:r>
      <w:proofErr w:type="spellEnd"/>
      <w:r w:rsidRPr="001644B3">
        <w:rPr>
          <w:sz w:val="28"/>
          <w:szCs w:val="28"/>
        </w:rPr>
        <w:t>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3. Не указывай личную информацию в </w:t>
      </w:r>
      <w:proofErr w:type="spellStart"/>
      <w:r w:rsidRPr="001644B3">
        <w:rPr>
          <w:sz w:val="28"/>
          <w:szCs w:val="28"/>
        </w:rPr>
        <w:t>профайле</w:t>
      </w:r>
      <w:proofErr w:type="spellEnd"/>
      <w:r w:rsidRPr="001644B3">
        <w:rPr>
          <w:sz w:val="28"/>
          <w:szCs w:val="28"/>
        </w:rPr>
        <w:t xml:space="preserve"> игры;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Уважай других участников по игре;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5. Не устанавливай неофициальные </w:t>
      </w:r>
      <w:proofErr w:type="spellStart"/>
      <w:r w:rsidRPr="001644B3">
        <w:rPr>
          <w:sz w:val="28"/>
          <w:szCs w:val="28"/>
        </w:rPr>
        <w:t>патчи</w:t>
      </w:r>
      <w:proofErr w:type="spellEnd"/>
      <w:r w:rsidRPr="001644B3">
        <w:rPr>
          <w:sz w:val="28"/>
          <w:szCs w:val="28"/>
        </w:rPr>
        <w:t xml:space="preserve"> и моды;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Используй сложные и разные пароли;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Даже во время игры не стоит отключать антивирус. Пока ты игр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ешь, твой компьютер могут заразить.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Фишинг</w:t>
      </w:r>
      <w:proofErr w:type="spellEnd"/>
      <w:r w:rsidRPr="001644B3">
        <w:rPr>
          <w:sz w:val="28"/>
          <w:szCs w:val="28"/>
        </w:rPr>
        <w:t xml:space="preserve"> или кража личных данных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1644B3">
        <w:rPr>
          <w:sz w:val="28"/>
          <w:szCs w:val="28"/>
        </w:rPr>
        <w:t>интернет-технологий</w:t>
      </w:r>
      <w:proofErr w:type="gramEnd"/>
      <w:r w:rsidRPr="001644B3">
        <w:rPr>
          <w:sz w:val="28"/>
          <w:szCs w:val="28"/>
        </w:rPr>
        <w:t xml:space="preserve"> злоумышленники переместились в и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>тернет, и продолжают заниматься "любимым" делом.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1644B3">
        <w:rPr>
          <w:sz w:val="28"/>
          <w:szCs w:val="28"/>
        </w:rPr>
        <w:t>фишинг</w:t>
      </w:r>
      <w:proofErr w:type="spellEnd"/>
      <w:r w:rsidRPr="001644B3">
        <w:rPr>
          <w:sz w:val="28"/>
          <w:szCs w:val="28"/>
        </w:rPr>
        <w:t xml:space="preserve">, главная цель </w:t>
      </w:r>
      <w:proofErr w:type="gramStart"/>
      <w:r w:rsidRPr="001644B3">
        <w:rPr>
          <w:sz w:val="28"/>
          <w:szCs w:val="28"/>
        </w:rPr>
        <w:t>которого</w:t>
      </w:r>
      <w:proofErr w:type="gramEnd"/>
      <w:r w:rsidRPr="001644B3">
        <w:rPr>
          <w:sz w:val="28"/>
          <w:szCs w:val="28"/>
        </w:rPr>
        <w:t xml:space="preserve"> состоит в получении конфиденциальных данных пол</w:t>
      </w:r>
      <w:r w:rsidRPr="001644B3">
        <w:rPr>
          <w:sz w:val="28"/>
          <w:szCs w:val="28"/>
        </w:rPr>
        <w:t>ь</w:t>
      </w:r>
      <w:r w:rsidRPr="001644B3">
        <w:rPr>
          <w:sz w:val="28"/>
          <w:szCs w:val="28"/>
        </w:rPr>
        <w:t xml:space="preserve">зователей - логинов и паролей. На английском языке </w:t>
      </w:r>
      <w:proofErr w:type="spellStart"/>
      <w:r w:rsidRPr="001644B3">
        <w:rPr>
          <w:sz w:val="28"/>
          <w:szCs w:val="28"/>
        </w:rPr>
        <w:t>phishing</w:t>
      </w:r>
      <w:proofErr w:type="spellEnd"/>
      <w:r w:rsidRPr="001644B3">
        <w:rPr>
          <w:sz w:val="28"/>
          <w:szCs w:val="28"/>
        </w:rPr>
        <w:t xml:space="preserve"> читается как </w:t>
      </w:r>
      <w:proofErr w:type="spellStart"/>
      <w:r w:rsidRPr="001644B3">
        <w:rPr>
          <w:sz w:val="28"/>
          <w:szCs w:val="28"/>
        </w:rPr>
        <w:t>фишинг</w:t>
      </w:r>
      <w:proofErr w:type="spellEnd"/>
      <w:r w:rsidRPr="001644B3">
        <w:rPr>
          <w:sz w:val="28"/>
          <w:szCs w:val="28"/>
        </w:rPr>
        <w:t xml:space="preserve"> (от </w:t>
      </w:r>
      <w:proofErr w:type="spellStart"/>
      <w:r w:rsidRPr="001644B3">
        <w:rPr>
          <w:sz w:val="28"/>
          <w:szCs w:val="28"/>
        </w:rPr>
        <w:t>fishing</w:t>
      </w:r>
      <w:proofErr w:type="spellEnd"/>
      <w:r w:rsidRPr="001644B3">
        <w:rPr>
          <w:sz w:val="28"/>
          <w:szCs w:val="28"/>
        </w:rPr>
        <w:t xml:space="preserve"> - рыбная ловля, </w:t>
      </w:r>
      <w:proofErr w:type="spellStart"/>
      <w:r w:rsidRPr="001644B3">
        <w:rPr>
          <w:sz w:val="28"/>
          <w:szCs w:val="28"/>
        </w:rPr>
        <w:t>password</w:t>
      </w:r>
      <w:proofErr w:type="spellEnd"/>
      <w:r w:rsidRPr="001644B3">
        <w:rPr>
          <w:sz w:val="28"/>
          <w:szCs w:val="28"/>
        </w:rPr>
        <w:t xml:space="preserve"> - пароль).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Основные советы по борьбе с </w:t>
      </w:r>
      <w:proofErr w:type="spellStart"/>
      <w:r w:rsidRPr="001644B3">
        <w:rPr>
          <w:sz w:val="28"/>
          <w:szCs w:val="28"/>
        </w:rPr>
        <w:t>фишингом</w:t>
      </w:r>
      <w:proofErr w:type="spellEnd"/>
      <w:r w:rsidRPr="001644B3">
        <w:rPr>
          <w:sz w:val="28"/>
          <w:szCs w:val="28"/>
        </w:rPr>
        <w:t>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рам ресурса об этом как можно скорее;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2. Используй </w:t>
      </w:r>
      <w:proofErr w:type="gramStart"/>
      <w:r w:rsidRPr="001644B3">
        <w:rPr>
          <w:sz w:val="28"/>
          <w:szCs w:val="28"/>
        </w:rPr>
        <w:t>безопасные</w:t>
      </w:r>
      <w:proofErr w:type="gramEnd"/>
      <w:r w:rsidRPr="001644B3">
        <w:rPr>
          <w:sz w:val="28"/>
          <w:szCs w:val="28"/>
        </w:rPr>
        <w:t xml:space="preserve"> веб-сайты, в том числе, интернет-магазинов и поисковых систем;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филю в сети, а не ко всем;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Если тебя взломали, то необходимо предупредить всех своих знак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мых, которые добавлены у тебя в друзьях, о том, что тебя взломали и, во</w:t>
      </w:r>
      <w:r w:rsidRPr="001644B3">
        <w:rPr>
          <w:sz w:val="28"/>
          <w:szCs w:val="28"/>
        </w:rPr>
        <w:t>з</w:t>
      </w:r>
      <w:r w:rsidRPr="001644B3">
        <w:rPr>
          <w:sz w:val="28"/>
          <w:szCs w:val="28"/>
        </w:rPr>
        <w:t xml:space="preserve">можно, от твоего имени будет рассылаться спам и ссылки на </w:t>
      </w:r>
      <w:proofErr w:type="spellStart"/>
      <w:r w:rsidRPr="001644B3">
        <w:rPr>
          <w:sz w:val="28"/>
          <w:szCs w:val="28"/>
        </w:rPr>
        <w:t>фишинговые</w:t>
      </w:r>
      <w:proofErr w:type="spellEnd"/>
      <w:r w:rsidRPr="001644B3">
        <w:rPr>
          <w:sz w:val="28"/>
          <w:szCs w:val="28"/>
        </w:rPr>
        <w:t xml:space="preserve"> сайты;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Установи надежный пароль (PIN) на мобильный телефон;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Отключи сохранение пароля в браузере;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Цифровая репутация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жет серьезным образом отразиться на твоей реальной жизни. "Цифровая 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путация" - это твой имидж, который формируется из информации о тебе в интернете.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Твое место жительства, учебы, твое финансовое положение, особенн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 xml:space="preserve">сти характера и рассказы о </w:t>
      </w:r>
      <w:proofErr w:type="gramStart"/>
      <w:r w:rsidRPr="001644B3">
        <w:rPr>
          <w:sz w:val="28"/>
          <w:szCs w:val="28"/>
        </w:rPr>
        <w:t>близких</w:t>
      </w:r>
      <w:proofErr w:type="gramEnd"/>
      <w:r w:rsidRPr="001644B3">
        <w:rPr>
          <w:sz w:val="28"/>
          <w:szCs w:val="28"/>
        </w:rPr>
        <w:t xml:space="preserve"> - все это накапливается в сети.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Многие подростки легкомысленно относятся к публикации личной и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 xml:space="preserve">формации в Интернете, не понимая возможных последствий. Ты даже не </w:t>
      </w:r>
      <w:r w:rsidRPr="001644B3">
        <w:rPr>
          <w:sz w:val="28"/>
          <w:szCs w:val="28"/>
        </w:rPr>
        <w:lastRenderedPageBreak/>
        <w:t>сможешь догадаться о том, что фотография, размещенная 5 лет назад, стала причиной отказа принять тебя на работу.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</w:t>
      </w:r>
      <w:r w:rsidRPr="001644B3">
        <w:rPr>
          <w:sz w:val="28"/>
          <w:szCs w:val="28"/>
        </w:rPr>
        <w:t>б</w:t>
      </w:r>
      <w:r w:rsidRPr="001644B3">
        <w:rPr>
          <w:sz w:val="28"/>
          <w:szCs w:val="28"/>
        </w:rPr>
        <w:t>рых побуждений, так и с намерением причинить вред. Это может быть кто угодно.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Основные советы по защите цифровой репутации: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Авторское право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Современные школьники - активные пользователи цифрового пр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странства. Однако далеко не все знают, что пользование многими возможн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стями цифрового мира требует соблюдения прав на интеллектуальную со</w:t>
      </w:r>
      <w:r w:rsidRPr="001644B3">
        <w:rPr>
          <w:sz w:val="28"/>
          <w:szCs w:val="28"/>
        </w:rPr>
        <w:t>б</w:t>
      </w:r>
      <w:r w:rsidRPr="001644B3">
        <w:rPr>
          <w:sz w:val="28"/>
          <w:szCs w:val="28"/>
        </w:rPr>
        <w:t>ственность.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Термин "интеллектуальная собственность" относится к различным тв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рениям человеческого ума, начиная с новых изобретений и знаков, обозн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чающих собственность на продукты и услуги, и заканчивая книгами, фот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графиями, кинофильмами и музыкальными произведениями.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</w:t>
      </w:r>
      <w:r w:rsidRPr="001644B3">
        <w:rPr>
          <w:sz w:val="28"/>
          <w:szCs w:val="28"/>
        </w:rPr>
        <w:t>у</w:t>
      </w:r>
      <w:r w:rsidRPr="001644B3">
        <w:rPr>
          <w:sz w:val="28"/>
          <w:szCs w:val="28"/>
        </w:rPr>
        <w:t>дет напрасным, даст ему справедливые возможности заработать на результ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тах своего труда, получить известность и признание. Никто без разрешения автора не может воспроизводить его произведение, распространять, публи</w:t>
      </w:r>
      <w:r w:rsidRPr="001644B3">
        <w:rPr>
          <w:sz w:val="28"/>
          <w:szCs w:val="28"/>
        </w:rPr>
        <w:t>ч</w:t>
      </w:r>
      <w:r w:rsidRPr="001644B3">
        <w:rPr>
          <w:sz w:val="28"/>
          <w:szCs w:val="28"/>
        </w:rPr>
        <w:t>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Использование "пиратского" программного обеспечения может прив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 xml:space="preserve">сти </w:t>
      </w:r>
      <w:proofErr w:type="gramStart"/>
      <w:r w:rsidRPr="001644B3">
        <w:rPr>
          <w:sz w:val="28"/>
          <w:szCs w:val="28"/>
        </w:rPr>
        <w:t>к</w:t>
      </w:r>
      <w:proofErr w:type="gramEnd"/>
      <w:r w:rsidRPr="001644B3">
        <w:rPr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 портале</w:t>
      </w:r>
    </w:p>
    <w:p w:rsidR="001644B3" w:rsidRDefault="001644B3" w:rsidP="001644B3">
      <w:pPr>
        <w:ind w:firstLine="709"/>
        <w:jc w:val="both"/>
        <w:rPr>
          <w:sz w:val="28"/>
          <w:szCs w:val="28"/>
        </w:rPr>
      </w:pPr>
      <w:proofErr w:type="spellStart"/>
      <w:r w:rsidRPr="001644B3">
        <w:rPr>
          <w:sz w:val="28"/>
          <w:szCs w:val="28"/>
        </w:rPr>
        <w:t>Сетевичок</w:t>
      </w:r>
      <w:proofErr w:type="gramStart"/>
      <w:r w:rsidRPr="001644B3">
        <w:rPr>
          <w:sz w:val="28"/>
          <w:szCs w:val="28"/>
        </w:rPr>
        <w:t>.р</w:t>
      </w:r>
      <w:proofErr w:type="gramEnd"/>
      <w:r w:rsidRPr="001644B3">
        <w:rPr>
          <w:sz w:val="28"/>
          <w:szCs w:val="28"/>
        </w:rPr>
        <w:t>ф</w:t>
      </w:r>
      <w:proofErr w:type="spellEnd"/>
      <w:r w:rsidRPr="001644B3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340D9D" w:rsidRDefault="00340D9D" w:rsidP="001644B3">
      <w:pPr>
        <w:ind w:firstLine="709"/>
        <w:jc w:val="both"/>
        <w:rPr>
          <w:sz w:val="28"/>
          <w:szCs w:val="28"/>
        </w:rPr>
        <w:sectPr w:rsidR="00340D9D" w:rsidSect="00744B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44B3" w:rsidRDefault="001644B3" w:rsidP="001644B3">
      <w:pPr>
        <w:ind w:firstLine="5670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Приложение 3</w:t>
      </w:r>
    </w:p>
    <w:p w:rsidR="001644B3" w:rsidRDefault="001644B3" w:rsidP="001644B3">
      <w:pPr>
        <w:ind w:left="5670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к обязательной информации для размещения на сайте</w:t>
      </w:r>
    </w:p>
    <w:p w:rsidR="001644B3" w:rsidRDefault="001644B3" w:rsidP="001644B3">
      <w:pPr>
        <w:ind w:firstLine="5670"/>
        <w:jc w:val="both"/>
        <w:rPr>
          <w:sz w:val="28"/>
          <w:szCs w:val="28"/>
        </w:rPr>
      </w:pPr>
    </w:p>
    <w:p w:rsidR="001644B3" w:rsidRPr="001644B3" w:rsidRDefault="001644B3" w:rsidP="001644B3">
      <w:pPr>
        <w:ind w:firstLine="5670"/>
        <w:jc w:val="both"/>
        <w:rPr>
          <w:sz w:val="28"/>
          <w:szCs w:val="28"/>
        </w:rPr>
      </w:pPr>
    </w:p>
    <w:p w:rsidR="001644B3" w:rsidRDefault="001644B3" w:rsidP="001644B3">
      <w:pPr>
        <w:ind w:firstLine="709"/>
        <w:jc w:val="center"/>
        <w:rPr>
          <w:b/>
          <w:sz w:val="28"/>
          <w:szCs w:val="28"/>
        </w:rPr>
      </w:pPr>
      <w:r w:rsidRPr="001644B3">
        <w:rPr>
          <w:b/>
          <w:sz w:val="28"/>
          <w:szCs w:val="28"/>
        </w:rPr>
        <w:t>ПАМЯТКА ДЛЯ РОДИТЕЛЕЙ ОБ ИНФОРМАЦИОННОЙ БЕЗОПАСНОСТИ ДЕТЕЙ</w:t>
      </w:r>
    </w:p>
    <w:p w:rsidR="001644B3" w:rsidRDefault="001644B3" w:rsidP="001644B3">
      <w:pPr>
        <w:ind w:firstLine="709"/>
        <w:jc w:val="center"/>
        <w:rPr>
          <w:b/>
          <w:sz w:val="28"/>
          <w:szCs w:val="28"/>
        </w:rPr>
      </w:pPr>
    </w:p>
    <w:p w:rsidR="001644B3" w:rsidRPr="001644B3" w:rsidRDefault="001644B3" w:rsidP="001644B3">
      <w:pPr>
        <w:ind w:firstLine="709"/>
        <w:jc w:val="center"/>
        <w:rPr>
          <w:b/>
          <w:sz w:val="28"/>
          <w:szCs w:val="28"/>
        </w:rPr>
      </w:pP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Определение термина "информационная безопасность детей" соде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жится в Федеральном законе N 436-ФЗ "О защите детей от информации, пр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 xml:space="preserve">чиняющей вред их здоровью и развитию", </w:t>
      </w:r>
      <w:proofErr w:type="gramStart"/>
      <w:r w:rsidRPr="001644B3">
        <w:rPr>
          <w:sz w:val="28"/>
          <w:szCs w:val="28"/>
        </w:rPr>
        <w:t>регулирующим</w:t>
      </w:r>
      <w:proofErr w:type="gramEnd"/>
      <w:r w:rsidRPr="001644B3">
        <w:rPr>
          <w:sz w:val="28"/>
          <w:szCs w:val="28"/>
        </w:rPr>
        <w:t xml:space="preserve"> отношения, св</w:t>
      </w:r>
      <w:r w:rsidRPr="001644B3">
        <w:rPr>
          <w:sz w:val="28"/>
          <w:szCs w:val="28"/>
        </w:rPr>
        <w:t>я</w:t>
      </w:r>
      <w:r w:rsidRPr="001644B3">
        <w:rPr>
          <w:sz w:val="28"/>
          <w:szCs w:val="28"/>
        </w:rPr>
        <w:t>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>ный с причинением информацией вреда их здоровью и (или) физическому, психическому, духовному, нравственному развитию.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 силу Федерального закона N 436-ФЗ информацией, причиняющей вред здоровью и (или) развитию детей, является: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информация, запрещенная для распространения среди детей;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К информации, запрещенной для распространения среди детей, о</w:t>
      </w:r>
      <w:r w:rsidRPr="001644B3">
        <w:rPr>
          <w:sz w:val="28"/>
          <w:szCs w:val="28"/>
        </w:rPr>
        <w:t>т</w:t>
      </w:r>
      <w:r w:rsidRPr="001644B3">
        <w:rPr>
          <w:sz w:val="28"/>
          <w:szCs w:val="28"/>
        </w:rPr>
        <w:t>носится: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информация, побуждающая детей к совершению действий, предста</w:t>
      </w:r>
      <w:r w:rsidRPr="001644B3">
        <w:rPr>
          <w:sz w:val="28"/>
          <w:szCs w:val="28"/>
        </w:rPr>
        <w:t>в</w:t>
      </w:r>
      <w:r w:rsidRPr="001644B3">
        <w:rPr>
          <w:sz w:val="28"/>
          <w:szCs w:val="28"/>
        </w:rPr>
        <w:t xml:space="preserve">ляющих угрозу их жизни и (или) здоровью, в </w:t>
      </w:r>
      <w:proofErr w:type="spellStart"/>
      <w:r w:rsidRPr="001644B3">
        <w:rPr>
          <w:sz w:val="28"/>
          <w:szCs w:val="28"/>
        </w:rPr>
        <w:t>т.ч</w:t>
      </w:r>
      <w:proofErr w:type="spellEnd"/>
      <w:r w:rsidRPr="001644B3">
        <w:rPr>
          <w:sz w:val="28"/>
          <w:szCs w:val="28"/>
        </w:rPr>
        <w:t>. причинению вреда своему здоровью, самоубийству;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способность вызвать у детей желание употребить наркотические средства, психотропные и (или) одурманивающие вещества, табачные изд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лия, алкогольную и спиртосодержащую продукцию, пиво и напитки, изг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 xml:space="preserve">тавливаемые на его основе; принять участие в азартных играх, заниматься проституцией, бродяжничеством или </w:t>
      </w:r>
      <w:proofErr w:type="gramStart"/>
      <w:r w:rsidRPr="001644B3">
        <w:rPr>
          <w:sz w:val="28"/>
          <w:szCs w:val="28"/>
        </w:rPr>
        <w:t>попрошайничеством</w:t>
      </w:r>
      <w:proofErr w:type="gramEnd"/>
      <w:r w:rsidRPr="001644B3">
        <w:rPr>
          <w:sz w:val="28"/>
          <w:szCs w:val="28"/>
        </w:rPr>
        <w:t>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отрицающая семейные ценности и формирующая неуважение к р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дителям и (или) другим членам семьи;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8. </w:t>
      </w:r>
      <w:proofErr w:type="gramStart"/>
      <w:r w:rsidRPr="001644B3">
        <w:rPr>
          <w:sz w:val="28"/>
          <w:szCs w:val="28"/>
        </w:rPr>
        <w:t>оправдывающая</w:t>
      </w:r>
      <w:proofErr w:type="gramEnd"/>
      <w:r w:rsidRPr="001644B3">
        <w:rPr>
          <w:sz w:val="28"/>
          <w:szCs w:val="28"/>
        </w:rPr>
        <w:t xml:space="preserve"> противоправное поведение;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proofErr w:type="gramStart"/>
      <w:r w:rsidRPr="001644B3">
        <w:rPr>
          <w:sz w:val="28"/>
          <w:szCs w:val="28"/>
        </w:rPr>
        <w:t>9. содержащая нецензурную брань;</w:t>
      </w:r>
      <w:proofErr w:type="gramEnd"/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10. </w:t>
      </w:r>
      <w:proofErr w:type="gramStart"/>
      <w:r w:rsidRPr="001644B3">
        <w:rPr>
          <w:sz w:val="28"/>
          <w:szCs w:val="28"/>
        </w:rPr>
        <w:t>содержащая</w:t>
      </w:r>
      <w:proofErr w:type="gramEnd"/>
      <w:r w:rsidRPr="001644B3">
        <w:rPr>
          <w:sz w:val="28"/>
          <w:szCs w:val="28"/>
        </w:rPr>
        <w:t xml:space="preserve"> информацию порнографического характера.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информация, представляемая в виде изображения или описания ж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стокости, физического и (или) психического насилия, преступления или ин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го антиобщественного действия;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 xml:space="preserve">2. вызывающая у детей страх, ужас или панику, в </w:t>
      </w:r>
      <w:proofErr w:type="spellStart"/>
      <w:r w:rsidRPr="001644B3">
        <w:rPr>
          <w:sz w:val="28"/>
          <w:szCs w:val="28"/>
        </w:rPr>
        <w:t>т.ч</w:t>
      </w:r>
      <w:proofErr w:type="spellEnd"/>
      <w:r w:rsidRPr="001644B3">
        <w:rPr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3. </w:t>
      </w:r>
      <w:proofErr w:type="gramStart"/>
      <w:r w:rsidRPr="001644B3">
        <w:rPr>
          <w:sz w:val="28"/>
          <w:szCs w:val="28"/>
        </w:rPr>
        <w:t>представляемая</w:t>
      </w:r>
      <w:proofErr w:type="gramEnd"/>
      <w:r w:rsidRPr="001644B3">
        <w:rPr>
          <w:sz w:val="28"/>
          <w:szCs w:val="28"/>
        </w:rPr>
        <w:t xml:space="preserve"> в виде изображения или описания половых отнош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ний между мужчиной и женщиной;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 xml:space="preserve">4. </w:t>
      </w:r>
      <w:proofErr w:type="gramStart"/>
      <w:r w:rsidRPr="001644B3">
        <w:rPr>
          <w:sz w:val="28"/>
          <w:szCs w:val="28"/>
        </w:rPr>
        <w:t>содержащая</w:t>
      </w:r>
      <w:proofErr w:type="gramEnd"/>
      <w:r w:rsidRPr="001644B3">
        <w:rPr>
          <w:sz w:val="28"/>
          <w:szCs w:val="28"/>
        </w:rPr>
        <w:t xml:space="preserve"> бранные слова и выражения, не относящиеся к неце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>зурной брани.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Общие правила для родителей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Независимо от возраста ребенка используйте программное обеспеч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ние, помогающее фильтровать и контролировать информацию, но не пол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гайтесь полностью на него. Ваше внимание к ребенку - главный метод защ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ты.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1644B3">
        <w:rPr>
          <w:sz w:val="28"/>
          <w:szCs w:val="28"/>
        </w:rPr>
        <w:t>LiveJournal</w:t>
      </w:r>
      <w:proofErr w:type="spellEnd"/>
      <w:r w:rsidRPr="001644B3">
        <w:rPr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Проверьте, с какими другими сайтами связан социальный сервис Вашего ребенка. Странички Вашего ребенка могут быть безопасными, но м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 xml:space="preserve">гут и содержать ссылки на нежелательные и опасные сайты (например, </w:t>
      </w:r>
      <w:proofErr w:type="spellStart"/>
      <w:r w:rsidRPr="001644B3">
        <w:rPr>
          <w:sz w:val="28"/>
          <w:szCs w:val="28"/>
        </w:rPr>
        <w:t>по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носайт</w:t>
      </w:r>
      <w:proofErr w:type="spellEnd"/>
      <w:r w:rsidRPr="001644B3">
        <w:rPr>
          <w:sz w:val="28"/>
          <w:szCs w:val="28"/>
        </w:rPr>
        <w:t>, или сайт, на котором друг упоминает номер сотового телефона Ваш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го ребенка или Ваш домашний адрес)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Поощряйте Ваших детей сообщать обо всем странном или отталк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вающем и не слишком остро реагируйте, когда они это делают (из-за опас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Возраст от 7 до 8 лет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 Интернете ребенок старается посетить те или иные сайты, а возмо</w:t>
      </w:r>
      <w:r w:rsidRPr="001644B3">
        <w:rPr>
          <w:sz w:val="28"/>
          <w:szCs w:val="28"/>
        </w:rPr>
        <w:t>ж</w:t>
      </w:r>
      <w:r w:rsidRPr="001644B3">
        <w:rPr>
          <w:sz w:val="28"/>
          <w:szCs w:val="28"/>
        </w:rPr>
        <w:t>но и чаты, разрешение на посещение которых он не получил бы от родит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лей. Поэтому родителям особенно полезны будут те отчеты, которые пред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ставляются программами по ограничению использования Интернета, т.е. Р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</w:t>
      </w:r>
      <w:r w:rsidRPr="001644B3">
        <w:rPr>
          <w:sz w:val="28"/>
          <w:szCs w:val="28"/>
        </w:rPr>
        <w:t>г</w:t>
      </w:r>
      <w:r w:rsidRPr="001644B3">
        <w:rPr>
          <w:sz w:val="28"/>
          <w:szCs w:val="28"/>
        </w:rPr>
        <w:t>ры и путешествовать по Интернету, используя электронную почту, заходить на сайты и чаты, не рекомендованные родителями.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Советы по безопасности в сети Интернет для детей 7 - 8 лет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1. Создайте список домашних правил посещения Интернета при уч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стии детей и требуйте его выполнения.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Требуйте от Вашего ребенка соблюдения временных норм нахожд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 xml:space="preserve">ния за компьютером. Покажите ребенку, что Вы наблюдаете за ним </w:t>
      </w:r>
      <w:proofErr w:type="gramStart"/>
      <w:r w:rsidRPr="001644B3">
        <w:rPr>
          <w:sz w:val="28"/>
          <w:szCs w:val="28"/>
        </w:rPr>
        <w:t>не</w:t>
      </w:r>
      <w:proofErr w:type="gramEnd"/>
      <w:r w:rsidRPr="001644B3">
        <w:rPr>
          <w:sz w:val="28"/>
          <w:szCs w:val="28"/>
        </w:rPr>
        <w:t xml:space="preserve"> пот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му что Вам это хочется, а потому что Вы беспокоитесь о его безопасности и всегда готовы ему помочь.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Компьютер с подключением к Интернету должен находиться в о</w:t>
      </w:r>
      <w:r w:rsidRPr="001644B3">
        <w:rPr>
          <w:sz w:val="28"/>
          <w:szCs w:val="28"/>
        </w:rPr>
        <w:t>б</w:t>
      </w:r>
      <w:r w:rsidRPr="001644B3">
        <w:rPr>
          <w:sz w:val="28"/>
          <w:szCs w:val="28"/>
        </w:rPr>
        <w:t>щей комнате под присмотром родителей.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Используйте специальные детские поисковые машины.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9. Научите детей не загружать файлы, программы или музыку без в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шего согласия.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10. Не разрешайте детям использовать службы мгновенного обмена с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общениями.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11. В "белый" список сайтов, разрешенных для посещения, вносите только сайты с хорошей репутацией.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14. Приучите Вашего ребенка сообщать вам о любых угрозах или тр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вогах, связанных с Интернетом. Оставайтесь спокойными и напомните д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тям, что они в безопасности, если сами рассказали вам о своих тревогах. П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хвалите их и посоветуйте подойти еще раз в подобных случаях.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Возраст детей от 9 до 12 лет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 данном возрасте дети, как правило, уже наслышаны о том, какая и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>формация существует в Интернете. Совершенно нормально, что они хотят это увидеть, прочесть, услышать. При этом нужно помнить, что доступ к н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желательным материалам можно легко заблокировать при помощи средств Родительского контроля.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Советы по безопасности для детей от 9 до 12 лет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Требуйте от Вашего ребенка соблюдения норм нахождения за ко</w:t>
      </w:r>
      <w:r w:rsidRPr="001644B3">
        <w:rPr>
          <w:sz w:val="28"/>
          <w:szCs w:val="28"/>
        </w:rPr>
        <w:t>м</w:t>
      </w:r>
      <w:r w:rsidRPr="001644B3">
        <w:rPr>
          <w:sz w:val="28"/>
          <w:szCs w:val="28"/>
        </w:rPr>
        <w:t>пьютером.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3. Наблюдайте за ребенком при работе за компьютером, покажите ему, что Вы беспокоитесь о его безопасности и всегда готовы оказать ему п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мощь.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8. Позволяйте детям заходить только на сайты из "белого" списка, к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торый создайте вместе с ними.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9. Приучите детей никогда не выдавать личную информацию средств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ми электронной почты, чатов, систем мгновенного обмена сообщениями, 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гистрационных форм, личных профилей и при регистрации на конкурсы в Интернете.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тельное программное обеспечение.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11. Создайте Вашему ребенку ограниченную учетную запись для раб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ты на компьютере.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12. Приучите Вашего ребенка сообщать вам о любых угрозах или тр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13. Расскажите детям о порнографии в Интернете.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ми.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Возраст детей от 13 до 17 лет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</w:t>
      </w:r>
      <w:r w:rsidRPr="001644B3">
        <w:rPr>
          <w:sz w:val="28"/>
          <w:szCs w:val="28"/>
        </w:rPr>
        <w:t>я</w:t>
      </w:r>
      <w:r w:rsidRPr="001644B3">
        <w:rPr>
          <w:sz w:val="28"/>
          <w:szCs w:val="28"/>
        </w:rPr>
        <w:t>ми, скачивают музыку и фильмы. Мальчикам в этом возрасте больше по нр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ву сметать все ограничения, они жаждут грубого юмора, азартных игр, ка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тинок "для взрослых". Девочки предпочитают общаться в чатах, при этом они гораздо более чувствительны к сексуальным домогательствам в Инте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Зачастую в данном возрасте родителям уже весьма сложно контрол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 xml:space="preserve">Важно по-прежнему строго соблюдать правила </w:t>
      </w:r>
      <w:proofErr w:type="gramStart"/>
      <w:r w:rsidRPr="001644B3">
        <w:rPr>
          <w:sz w:val="28"/>
          <w:szCs w:val="28"/>
        </w:rPr>
        <w:t>Интернет-безопасности</w:t>
      </w:r>
      <w:proofErr w:type="gramEnd"/>
      <w:r w:rsidRPr="001644B3">
        <w:rPr>
          <w:sz w:val="28"/>
          <w:szCs w:val="28"/>
        </w:rPr>
        <w:t xml:space="preserve"> - соглашение между родителями и детьми. Кроме того, необходимо как мо</w:t>
      </w:r>
      <w:r w:rsidRPr="001644B3">
        <w:rPr>
          <w:sz w:val="28"/>
          <w:szCs w:val="28"/>
        </w:rPr>
        <w:t>ж</w:t>
      </w:r>
      <w:r w:rsidRPr="001644B3">
        <w:rPr>
          <w:sz w:val="28"/>
          <w:szCs w:val="28"/>
        </w:rPr>
        <w:t>но чаще просматривать отчеты о деятельности детей в Интернете. Следует обратить внимание на необходимость содержания родительских паролей (п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ролей администраторов) в строгом секрете и обратить внимание на строгость этих паролей.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Советы по безопасности в этом возрасте от 13 до 17 лет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1. Создайте список домашних правил посещения Интернета при уч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стии подростков и требуйте безусловного его выполнения. Обговорите с р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бенком список запрещенных сайтов ("черный список"), часы работы в И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>тернете, руководство по общению в Интернете (в том числе в чатах).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венного обмена сообщениями, чтобы убедиться, что эти люди им знакомы.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5. Необходимо знать, какими чатами пользуются Ваши дети. Поощря</w:t>
      </w:r>
      <w:r w:rsidRPr="001644B3">
        <w:rPr>
          <w:sz w:val="28"/>
          <w:szCs w:val="28"/>
        </w:rPr>
        <w:t>й</w:t>
      </w:r>
      <w:r w:rsidRPr="001644B3">
        <w:rPr>
          <w:sz w:val="28"/>
          <w:szCs w:val="28"/>
        </w:rPr>
        <w:t xml:space="preserve">те использование </w:t>
      </w:r>
      <w:proofErr w:type="spellStart"/>
      <w:r w:rsidRPr="001644B3">
        <w:rPr>
          <w:sz w:val="28"/>
          <w:szCs w:val="28"/>
        </w:rPr>
        <w:t>модерируемых</w:t>
      </w:r>
      <w:proofErr w:type="spellEnd"/>
      <w:r w:rsidRPr="001644B3">
        <w:rPr>
          <w:sz w:val="28"/>
          <w:szCs w:val="28"/>
        </w:rPr>
        <w:t xml:space="preserve"> чатов и настаивайте, чтобы дети не общ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лись в приватном режиме.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6. Настаивайте на том, чтобы дети никогда не встречались лично с др</w:t>
      </w:r>
      <w:r w:rsidRPr="001644B3">
        <w:rPr>
          <w:sz w:val="28"/>
          <w:szCs w:val="28"/>
        </w:rPr>
        <w:t>у</w:t>
      </w:r>
      <w:r w:rsidRPr="001644B3">
        <w:rPr>
          <w:sz w:val="28"/>
          <w:szCs w:val="28"/>
        </w:rPr>
        <w:t>зьями из сети Интернет.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страционных форм, личных профилей и при регистрации на конкурсы в И</w:t>
      </w:r>
      <w:r w:rsidRPr="001644B3">
        <w:rPr>
          <w:sz w:val="28"/>
          <w:szCs w:val="28"/>
        </w:rPr>
        <w:t>н</w:t>
      </w:r>
      <w:r w:rsidRPr="001644B3">
        <w:rPr>
          <w:sz w:val="28"/>
          <w:szCs w:val="28"/>
        </w:rPr>
        <w:t>тернете.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тельное программное обеспечение.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9. Приучите Вашего ребенка сообщать вам о любых угрозах или трев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гах, связанных с Интернетом. Напомните детям, что они в безопасности, если сами рассказали вам, о своих угрозах или тревогах. Похвалите их и посов</w:t>
      </w:r>
      <w:r w:rsidRPr="001644B3">
        <w:rPr>
          <w:sz w:val="28"/>
          <w:szCs w:val="28"/>
        </w:rPr>
        <w:t>е</w:t>
      </w:r>
      <w:r w:rsidRPr="001644B3">
        <w:rPr>
          <w:sz w:val="28"/>
          <w:szCs w:val="28"/>
        </w:rPr>
        <w:t>туйте подойти еще раз в подобных случаях.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10. Расскажите детям о порнографии в Интернете. Помогите им защ</w:t>
      </w:r>
      <w:r w:rsidRPr="001644B3">
        <w:rPr>
          <w:sz w:val="28"/>
          <w:szCs w:val="28"/>
        </w:rPr>
        <w:t>и</w:t>
      </w:r>
      <w:r w:rsidRPr="001644B3">
        <w:rPr>
          <w:sz w:val="28"/>
          <w:szCs w:val="28"/>
        </w:rPr>
        <w:t>титься от спама. Научите подростков не выдавать в Интернете своего реал</w:t>
      </w:r>
      <w:r w:rsidRPr="001644B3">
        <w:rPr>
          <w:sz w:val="28"/>
          <w:szCs w:val="28"/>
        </w:rPr>
        <w:t>ь</w:t>
      </w:r>
      <w:r w:rsidRPr="001644B3">
        <w:rPr>
          <w:sz w:val="28"/>
          <w:szCs w:val="28"/>
        </w:rPr>
        <w:t>ного электронного адреса, не отвечать на нежелательные письма и использ</w:t>
      </w:r>
      <w:r w:rsidRPr="001644B3">
        <w:rPr>
          <w:sz w:val="28"/>
          <w:szCs w:val="28"/>
        </w:rPr>
        <w:t>о</w:t>
      </w:r>
      <w:r w:rsidRPr="001644B3">
        <w:rPr>
          <w:sz w:val="28"/>
          <w:szCs w:val="28"/>
        </w:rPr>
        <w:t>вать специальные почтовые фильтры.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11. Приучите себя знакомиться с сайтами, которые посещают подрос</w:t>
      </w:r>
      <w:r w:rsidRPr="001644B3">
        <w:rPr>
          <w:sz w:val="28"/>
          <w:szCs w:val="28"/>
        </w:rPr>
        <w:t>т</w:t>
      </w:r>
      <w:r w:rsidRPr="001644B3">
        <w:rPr>
          <w:sz w:val="28"/>
          <w:szCs w:val="28"/>
        </w:rPr>
        <w:t>ки.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</w:t>
      </w:r>
      <w:r w:rsidRPr="001644B3">
        <w:rPr>
          <w:sz w:val="28"/>
          <w:szCs w:val="28"/>
        </w:rPr>
        <w:t>р</w:t>
      </w:r>
      <w:r w:rsidRPr="001644B3">
        <w:rPr>
          <w:sz w:val="28"/>
          <w:szCs w:val="28"/>
        </w:rPr>
        <w:t>туальном мире.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lastRenderedPageBreak/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644B3" w:rsidRP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14. Обсудите с подростками проблемы сетевых азартных игр и их во</w:t>
      </w:r>
      <w:r w:rsidRPr="001644B3">
        <w:rPr>
          <w:sz w:val="28"/>
          <w:szCs w:val="28"/>
        </w:rPr>
        <w:t>з</w:t>
      </w:r>
      <w:r w:rsidRPr="001644B3">
        <w:rPr>
          <w:sz w:val="28"/>
          <w:szCs w:val="28"/>
        </w:rPr>
        <w:t>можный риск. Напомните, что дети не могут играть в эти игры согласно з</w:t>
      </w:r>
      <w:r w:rsidRPr="001644B3">
        <w:rPr>
          <w:sz w:val="28"/>
          <w:szCs w:val="28"/>
        </w:rPr>
        <w:t>а</w:t>
      </w:r>
      <w:r w:rsidRPr="001644B3">
        <w:rPr>
          <w:sz w:val="28"/>
          <w:szCs w:val="28"/>
        </w:rPr>
        <w:t>кону.</w:t>
      </w:r>
    </w:p>
    <w:p w:rsidR="001644B3" w:rsidRDefault="001644B3" w:rsidP="001644B3">
      <w:pPr>
        <w:ind w:firstLine="709"/>
        <w:jc w:val="both"/>
        <w:rPr>
          <w:sz w:val="28"/>
          <w:szCs w:val="28"/>
        </w:rPr>
      </w:pPr>
      <w:r w:rsidRPr="001644B3">
        <w:rPr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77582B" w:rsidRDefault="0077582B" w:rsidP="001644B3">
      <w:pPr>
        <w:ind w:firstLine="709"/>
        <w:jc w:val="both"/>
        <w:rPr>
          <w:sz w:val="28"/>
          <w:szCs w:val="28"/>
        </w:rPr>
      </w:pPr>
    </w:p>
    <w:p w:rsidR="0077582B" w:rsidRDefault="0077582B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7582B" w:rsidRPr="00CE7C4F" w:rsidTr="00027BD9">
        <w:tc>
          <w:tcPr>
            <w:tcW w:w="4503" w:type="dxa"/>
          </w:tcPr>
          <w:p w:rsidR="0077582B" w:rsidRPr="00CE7C4F" w:rsidRDefault="0077582B" w:rsidP="00027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7582B" w:rsidRPr="00CE7C4F" w:rsidRDefault="0077582B" w:rsidP="0002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4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77582B" w:rsidRPr="00CE7C4F" w:rsidRDefault="0077582B" w:rsidP="0002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C4F">
              <w:rPr>
                <w:rFonts w:ascii="Times New Roman" w:hAnsi="Times New Roman" w:cs="Times New Roman"/>
                <w:sz w:val="28"/>
                <w:szCs w:val="28"/>
              </w:rPr>
              <w:t>к Положению о сайте образовательной организации муниципального образ</w:t>
            </w:r>
            <w:r w:rsidRPr="00CE7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C4F">
              <w:rPr>
                <w:rFonts w:ascii="Times New Roman" w:hAnsi="Times New Roman" w:cs="Times New Roman"/>
                <w:sz w:val="28"/>
                <w:szCs w:val="28"/>
              </w:rPr>
              <w:t>вания город Краснодар</w:t>
            </w:r>
          </w:p>
        </w:tc>
      </w:tr>
    </w:tbl>
    <w:p w:rsidR="0077582B" w:rsidRPr="00CE7C4F" w:rsidRDefault="0077582B" w:rsidP="0077582B">
      <w:pPr>
        <w:rPr>
          <w:sz w:val="28"/>
          <w:szCs w:val="28"/>
        </w:rPr>
      </w:pPr>
    </w:p>
    <w:p w:rsidR="0077582B" w:rsidRPr="00CE7C4F" w:rsidRDefault="0077582B" w:rsidP="0077582B">
      <w:pPr>
        <w:jc w:val="center"/>
        <w:rPr>
          <w:b/>
          <w:bCs/>
          <w:sz w:val="28"/>
          <w:szCs w:val="28"/>
        </w:rPr>
      </w:pPr>
      <w:r w:rsidRPr="00CE7C4F">
        <w:rPr>
          <w:b/>
          <w:bCs/>
          <w:sz w:val="28"/>
          <w:szCs w:val="28"/>
        </w:rPr>
        <w:t>ТРЕБОВАНИЯ</w:t>
      </w:r>
    </w:p>
    <w:p w:rsidR="0077582B" w:rsidRPr="00CE7C4F" w:rsidRDefault="0077582B" w:rsidP="0077582B">
      <w:pPr>
        <w:jc w:val="center"/>
        <w:rPr>
          <w:bCs/>
          <w:sz w:val="28"/>
          <w:szCs w:val="28"/>
        </w:rPr>
      </w:pPr>
      <w:r w:rsidRPr="00CE7C4F">
        <w:rPr>
          <w:bCs/>
          <w:sz w:val="28"/>
          <w:szCs w:val="28"/>
        </w:rPr>
        <w:t>к формату предоставления информации и навигации на официальном сайте образовательной организации</w:t>
      </w:r>
    </w:p>
    <w:p w:rsidR="0077582B" w:rsidRPr="00CE7C4F" w:rsidRDefault="0077582B" w:rsidP="0077582B">
      <w:pPr>
        <w:jc w:val="both"/>
        <w:rPr>
          <w:b/>
          <w:bCs/>
          <w:sz w:val="28"/>
          <w:szCs w:val="28"/>
        </w:rPr>
      </w:pPr>
    </w:p>
    <w:p w:rsidR="0077582B" w:rsidRPr="00CE7C4F" w:rsidRDefault="0077582B" w:rsidP="0077582B">
      <w:pPr>
        <w:jc w:val="both"/>
        <w:rPr>
          <w:b/>
          <w:bCs/>
          <w:sz w:val="28"/>
          <w:szCs w:val="28"/>
        </w:rPr>
      </w:pPr>
    </w:p>
    <w:p w:rsidR="0077582B" w:rsidRPr="00CE7C4F" w:rsidRDefault="0077582B" w:rsidP="0077582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C4F">
        <w:rPr>
          <w:rFonts w:eastAsia="Times New Roman"/>
          <w:bCs/>
          <w:sz w:val="28"/>
          <w:szCs w:val="28"/>
        </w:rPr>
        <w:t xml:space="preserve">Информация на официальном сайте образовательной организации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сайта. </w:t>
      </w:r>
      <w:r w:rsidRPr="00CE7C4F">
        <w:rPr>
          <w:sz w:val="28"/>
          <w:szCs w:val="28"/>
        </w:rPr>
        <w:t>Механизм навигации должен быть представлен на каждой странице специального раздела.</w:t>
      </w:r>
    </w:p>
    <w:p w:rsidR="0077582B" w:rsidRPr="00CE7C4F" w:rsidRDefault="0077582B" w:rsidP="0077582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Доступ к специальному разделу должен осуществляться с главной (о</w:t>
      </w:r>
      <w:r w:rsidRPr="00CE7C4F">
        <w:rPr>
          <w:sz w:val="28"/>
          <w:szCs w:val="28"/>
        </w:rPr>
        <w:t>с</w:t>
      </w:r>
      <w:r w:rsidRPr="00CE7C4F">
        <w:rPr>
          <w:sz w:val="28"/>
          <w:szCs w:val="28"/>
        </w:rPr>
        <w:t>новной) страницы Сайта, а также из основного навигационного меню Сайта.</w:t>
      </w:r>
    </w:p>
    <w:p w:rsidR="0077582B" w:rsidRPr="00CE7C4F" w:rsidRDefault="0077582B" w:rsidP="0077582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CE7C4F">
        <w:rPr>
          <w:sz w:val="28"/>
          <w:szCs w:val="28"/>
        </w:rPr>
        <w:t>Страницы специального раздела должны быть доступны в информац</w:t>
      </w:r>
      <w:r w:rsidRPr="00CE7C4F">
        <w:rPr>
          <w:sz w:val="28"/>
          <w:szCs w:val="28"/>
        </w:rPr>
        <w:t>и</w:t>
      </w:r>
      <w:r w:rsidRPr="00CE7C4F">
        <w:rPr>
          <w:sz w:val="28"/>
          <w:szCs w:val="28"/>
        </w:rPr>
        <w:t>онно-телекоммуникационной сети «Интернет» без дополнительной рег</w:t>
      </w:r>
      <w:r w:rsidRPr="00CE7C4F">
        <w:rPr>
          <w:sz w:val="28"/>
          <w:szCs w:val="28"/>
        </w:rPr>
        <w:t>и</w:t>
      </w:r>
      <w:r w:rsidRPr="00CE7C4F">
        <w:rPr>
          <w:sz w:val="28"/>
          <w:szCs w:val="28"/>
        </w:rPr>
        <w:t xml:space="preserve">страции, содержать указанную в подпунктах 3.1 - 3.13 пункта 3 </w:t>
      </w:r>
      <w:r w:rsidRPr="00CE7C4F">
        <w:rPr>
          <w:color w:val="000000" w:themeColor="text1"/>
          <w:sz w:val="28"/>
          <w:szCs w:val="28"/>
        </w:rPr>
        <w:t xml:space="preserve">Приказа </w:t>
      </w:r>
      <w:proofErr w:type="spellStart"/>
      <w:r w:rsidRPr="00CE7C4F">
        <w:rPr>
          <w:color w:val="000000" w:themeColor="text1"/>
          <w:sz w:val="28"/>
          <w:szCs w:val="28"/>
        </w:rPr>
        <w:t>Р</w:t>
      </w:r>
      <w:r w:rsidRPr="00CE7C4F">
        <w:rPr>
          <w:color w:val="000000" w:themeColor="text1"/>
          <w:sz w:val="28"/>
          <w:szCs w:val="28"/>
        </w:rPr>
        <w:t>о</w:t>
      </w:r>
      <w:r w:rsidRPr="00CE7C4F">
        <w:rPr>
          <w:color w:val="000000" w:themeColor="text1"/>
          <w:sz w:val="28"/>
          <w:szCs w:val="28"/>
        </w:rPr>
        <w:t>собрнадзора</w:t>
      </w:r>
      <w:proofErr w:type="spellEnd"/>
      <w:r w:rsidRPr="00CE7C4F">
        <w:rPr>
          <w:color w:val="000000" w:themeColor="text1"/>
          <w:sz w:val="28"/>
          <w:szCs w:val="28"/>
        </w:rPr>
        <w:t xml:space="preserve"> от 14.08.202 № 831 «Об утверждении Требований к структуре официального сайта образовательной организации в информационно-телекоммуникационной сети «Интернет» </w:t>
      </w:r>
      <w:r w:rsidRPr="00CE7C4F">
        <w:rPr>
          <w:sz w:val="28"/>
          <w:szCs w:val="28"/>
        </w:rPr>
        <w:t>информацию, а также доступные для посетителей Сайта ссылки на файлы, снабженные информацией, поясн</w:t>
      </w:r>
      <w:r w:rsidRPr="00CE7C4F">
        <w:rPr>
          <w:sz w:val="28"/>
          <w:szCs w:val="28"/>
        </w:rPr>
        <w:t>я</w:t>
      </w:r>
      <w:r w:rsidRPr="00CE7C4F">
        <w:rPr>
          <w:sz w:val="28"/>
          <w:szCs w:val="28"/>
        </w:rPr>
        <w:t>ющей назначение данных файлов.</w:t>
      </w:r>
      <w:proofErr w:type="gramEnd"/>
    </w:p>
    <w:p w:rsidR="0077582B" w:rsidRPr="00CE7C4F" w:rsidRDefault="0077582B" w:rsidP="0077582B">
      <w:pPr>
        <w:pStyle w:val="ConsPlusNormal"/>
        <w:tabs>
          <w:tab w:val="left" w:pos="1134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E7C4F">
        <w:rPr>
          <w:rFonts w:eastAsia="Times New Roman"/>
          <w:bCs/>
          <w:sz w:val="28"/>
          <w:szCs w:val="28"/>
        </w:rPr>
        <w:t>Допускается размещение на сайте иной информации, которая размещ</w:t>
      </w:r>
      <w:r w:rsidRPr="00CE7C4F">
        <w:rPr>
          <w:rFonts w:eastAsia="Times New Roman"/>
          <w:bCs/>
          <w:sz w:val="28"/>
          <w:szCs w:val="28"/>
        </w:rPr>
        <w:t>а</w:t>
      </w:r>
      <w:r w:rsidRPr="00CE7C4F">
        <w:rPr>
          <w:rFonts w:eastAsia="Times New Roman"/>
          <w:bCs/>
          <w:sz w:val="28"/>
          <w:szCs w:val="28"/>
        </w:rPr>
        <w:t>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77582B" w:rsidRPr="00CE7C4F" w:rsidRDefault="0077582B" w:rsidP="0077582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Сайт должен иметь версию для слабовидящих (для инвалидов и лиц с ограниченными возможностями здоровья по зрению).</w:t>
      </w:r>
    </w:p>
    <w:p w:rsidR="0077582B" w:rsidRPr="00CE7C4F" w:rsidRDefault="0077582B" w:rsidP="0077582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C4F">
        <w:rPr>
          <w:rFonts w:eastAsia="Times New Roman"/>
          <w:bCs/>
          <w:sz w:val="28"/>
          <w:szCs w:val="28"/>
        </w:rPr>
        <w:t>Файлы с информацией, размещенные на сайте должны удовлетв</w:t>
      </w:r>
      <w:r w:rsidRPr="00CE7C4F">
        <w:rPr>
          <w:rFonts w:eastAsia="Times New Roman"/>
          <w:bCs/>
          <w:sz w:val="28"/>
          <w:szCs w:val="28"/>
        </w:rPr>
        <w:t>о</w:t>
      </w:r>
      <w:r w:rsidRPr="00CE7C4F">
        <w:rPr>
          <w:rFonts w:eastAsia="Times New Roman"/>
          <w:bCs/>
          <w:sz w:val="28"/>
          <w:szCs w:val="28"/>
        </w:rPr>
        <w:t>рять следующим требованиям:</w:t>
      </w:r>
    </w:p>
    <w:p w:rsidR="0077582B" w:rsidRPr="00CE7C4F" w:rsidRDefault="0077582B" w:rsidP="0077582B">
      <w:pPr>
        <w:pStyle w:val="ad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E7C4F">
        <w:rPr>
          <w:sz w:val="28"/>
          <w:szCs w:val="28"/>
        </w:rPr>
        <w:t>обеспечение возможности поиска и копирования фрагментов текста средствами веб-обозревателя («гипертекстовый формат»);</w:t>
      </w:r>
    </w:p>
    <w:p w:rsidR="0077582B" w:rsidRPr="00CE7C4F" w:rsidRDefault="0077582B" w:rsidP="0077582B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C4F">
        <w:rPr>
          <w:sz w:val="28"/>
          <w:szCs w:val="28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Pr="00CE7C4F">
        <w:rPr>
          <w:sz w:val="28"/>
          <w:szCs w:val="28"/>
        </w:rPr>
        <w:t>допускающем</w:t>
      </w:r>
      <w:proofErr w:type="gramEnd"/>
      <w:r w:rsidRPr="00CE7C4F">
        <w:rPr>
          <w:sz w:val="28"/>
          <w:szCs w:val="28"/>
        </w:rPr>
        <w:t xml:space="preserve"> после сохранения возможность поиска и к</w:t>
      </w:r>
      <w:r w:rsidRPr="00CE7C4F">
        <w:rPr>
          <w:sz w:val="28"/>
          <w:szCs w:val="28"/>
        </w:rPr>
        <w:t>о</w:t>
      </w:r>
      <w:r w:rsidRPr="00CE7C4F">
        <w:rPr>
          <w:sz w:val="28"/>
          <w:szCs w:val="28"/>
        </w:rPr>
        <w:t>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77582B" w:rsidRPr="00CE7C4F" w:rsidRDefault="0077582B" w:rsidP="0077582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Документы, самостоятельно разрабатываемые и утверждаемые образ</w:t>
      </w:r>
      <w:r w:rsidRPr="00CE7C4F">
        <w:rPr>
          <w:sz w:val="28"/>
          <w:szCs w:val="28"/>
        </w:rPr>
        <w:t>о</w:t>
      </w:r>
      <w:r w:rsidRPr="00CE7C4F">
        <w:rPr>
          <w:sz w:val="28"/>
          <w:szCs w:val="28"/>
        </w:rPr>
        <w:t>вательной организацией, могут дополнительно размещаться в графическом формате в виде графических образов их оригиналов («графический формат»).</w:t>
      </w:r>
    </w:p>
    <w:p w:rsidR="0077582B" w:rsidRPr="00CE7C4F" w:rsidRDefault="0077582B" w:rsidP="0077582B">
      <w:pPr>
        <w:pStyle w:val="ad"/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CE7C4F">
        <w:rPr>
          <w:sz w:val="28"/>
          <w:szCs w:val="28"/>
        </w:rPr>
        <w:t>Форматы, размещенной на сайте информации должны:</w:t>
      </w:r>
    </w:p>
    <w:p w:rsidR="0077582B" w:rsidRPr="00CE7C4F" w:rsidRDefault="0077582B" w:rsidP="0077582B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обеспечивать свободный доступ пользователей к информации, ра</w:t>
      </w:r>
      <w:r w:rsidRPr="00CE7C4F">
        <w:rPr>
          <w:sz w:val="28"/>
          <w:szCs w:val="28"/>
        </w:rPr>
        <w:t>з</w:t>
      </w:r>
      <w:r w:rsidRPr="00CE7C4F">
        <w:rPr>
          <w:sz w:val="28"/>
          <w:szCs w:val="28"/>
        </w:rPr>
        <w:t xml:space="preserve">мещенной на сайте, на основе общедоступного программного обеспечения. </w:t>
      </w:r>
      <w:proofErr w:type="gramStart"/>
      <w:r w:rsidRPr="00CE7C4F">
        <w:rPr>
          <w:sz w:val="28"/>
          <w:szCs w:val="28"/>
        </w:rPr>
        <w:lastRenderedPageBreak/>
        <w:t>Пользование информацией, размещенной на сайте, не может быть обусло</w:t>
      </w:r>
      <w:r w:rsidRPr="00CE7C4F">
        <w:rPr>
          <w:sz w:val="28"/>
          <w:szCs w:val="28"/>
        </w:rPr>
        <w:t>в</w:t>
      </w:r>
      <w:r w:rsidRPr="00CE7C4F">
        <w:rPr>
          <w:sz w:val="28"/>
          <w:szCs w:val="28"/>
        </w:rPr>
        <w:t>лено требованием использования пользователями информацией определе</w:t>
      </w:r>
      <w:r w:rsidRPr="00CE7C4F">
        <w:rPr>
          <w:sz w:val="28"/>
          <w:szCs w:val="28"/>
        </w:rPr>
        <w:t>н</w:t>
      </w:r>
      <w:r w:rsidRPr="00CE7C4F">
        <w:rPr>
          <w:sz w:val="28"/>
          <w:szCs w:val="28"/>
        </w:rPr>
        <w:t>ных веб-обозревателей или установки на технические средства пользователей информацией программного обеспечения, специально созданного для дост</w:t>
      </w:r>
      <w:r w:rsidRPr="00CE7C4F">
        <w:rPr>
          <w:sz w:val="28"/>
          <w:szCs w:val="28"/>
        </w:rPr>
        <w:t>у</w:t>
      </w:r>
      <w:r w:rsidRPr="00CE7C4F">
        <w:rPr>
          <w:sz w:val="28"/>
          <w:szCs w:val="28"/>
        </w:rPr>
        <w:t>па к информации, размещенной на сайте;</w:t>
      </w:r>
      <w:proofErr w:type="gramEnd"/>
    </w:p>
    <w:p w:rsidR="0077582B" w:rsidRPr="00CE7C4F" w:rsidRDefault="0077582B" w:rsidP="0077582B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77582B" w:rsidRPr="00CE7C4F" w:rsidRDefault="0077582B" w:rsidP="0077582B">
      <w:pPr>
        <w:pStyle w:val="ConsPlusNormal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Все файлы, ссылки на которые размещены на страницах сайта, должны удовлетворять следующим условиям:</w:t>
      </w:r>
    </w:p>
    <w:p w:rsidR="0077582B" w:rsidRPr="00CE7C4F" w:rsidRDefault="0077582B" w:rsidP="0077582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максимальный размер размещаемого файла не должен превышать 15 Мб. Если размер файла превышает максимальное значение, то он должен быть разделен на несколько частей (файлов), размер которых не должен пр</w:t>
      </w:r>
      <w:r w:rsidRPr="00CE7C4F">
        <w:rPr>
          <w:sz w:val="28"/>
          <w:szCs w:val="28"/>
        </w:rPr>
        <w:t>е</w:t>
      </w:r>
      <w:r w:rsidRPr="00CE7C4F">
        <w:rPr>
          <w:sz w:val="28"/>
          <w:szCs w:val="28"/>
        </w:rPr>
        <w:t>вышать максимальное значение размера файла;</w:t>
      </w:r>
    </w:p>
    <w:p w:rsidR="0077582B" w:rsidRPr="00CE7C4F" w:rsidRDefault="0077582B" w:rsidP="0077582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сканирование документа (если производилось сканирование бума</w:t>
      </w:r>
      <w:r w:rsidRPr="00CE7C4F">
        <w:rPr>
          <w:sz w:val="28"/>
          <w:szCs w:val="28"/>
        </w:rPr>
        <w:t>ж</w:t>
      </w:r>
      <w:r w:rsidRPr="00CE7C4F">
        <w:rPr>
          <w:sz w:val="28"/>
          <w:szCs w:val="28"/>
        </w:rPr>
        <w:t>ного документа) должно быть выполнено с разрешением не менее 100 </w:t>
      </w:r>
      <w:proofErr w:type="spellStart"/>
      <w:r w:rsidRPr="00CE7C4F">
        <w:rPr>
          <w:sz w:val="28"/>
          <w:szCs w:val="28"/>
        </w:rPr>
        <w:t>dpi</w:t>
      </w:r>
      <w:proofErr w:type="spellEnd"/>
      <w:r w:rsidRPr="00CE7C4F">
        <w:rPr>
          <w:sz w:val="28"/>
          <w:szCs w:val="28"/>
        </w:rPr>
        <w:t>;</w:t>
      </w:r>
    </w:p>
    <w:p w:rsidR="0077582B" w:rsidRPr="00CE7C4F" w:rsidRDefault="0077582B" w:rsidP="0077582B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C4F">
        <w:rPr>
          <w:sz w:val="28"/>
          <w:szCs w:val="28"/>
        </w:rPr>
        <w:t>отсканированный текст (если производилось сканирование бумажн</w:t>
      </w:r>
      <w:r w:rsidRPr="00CE7C4F">
        <w:rPr>
          <w:sz w:val="28"/>
          <w:szCs w:val="28"/>
        </w:rPr>
        <w:t>о</w:t>
      </w:r>
      <w:r w:rsidRPr="00CE7C4F">
        <w:rPr>
          <w:sz w:val="28"/>
          <w:szCs w:val="28"/>
        </w:rPr>
        <w:t>го документа) в электронной копии документа должен быть читаемым;</w:t>
      </w:r>
    </w:p>
    <w:p w:rsidR="0077582B" w:rsidRPr="00CE7C4F" w:rsidRDefault="0077582B" w:rsidP="0077582B">
      <w:pPr>
        <w:pStyle w:val="ConsPlusNormal"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E7C4F">
        <w:rPr>
          <w:sz w:val="28"/>
          <w:szCs w:val="28"/>
        </w:rPr>
        <w:t xml:space="preserve">электронные документы, подписанные электронной подписью, должны соответствовать условиям </w:t>
      </w:r>
      <w:hyperlink r:id="rId11" w:history="1">
        <w:r w:rsidRPr="00CE7C4F">
          <w:rPr>
            <w:color w:val="000000" w:themeColor="text1"/>
            <w:sz w:val="28"/>
            <w:szCs w:val="28"/>
          </w:rPr>
          <w:t>статьи 6</w:t>
        </w:r>
      </w:hyperlink>
      <w:r w:rsidRPr="00CE7C4F">
        <w:rPr>
          <w:color w:val="000000" w:themeColor="text1"/>
          <w:sz w:val="28"/>
          <w:szCs w:val="28"/>
        </w:rPr>
        <w:t xml:space="preserve"> Федерального закона от 6 апреля 2011 года № 63-ФЗ «Об электронной подписи» для их признания </w:t>
      </w:r>
      <w:proofErr w:type="gramStart"/>
      <w:r w:rsidRPr="00CE7C4F">
        <w:rPr>
          <w:color w:val="000000" w:themeColor="text1"/>
          <w:sz w:val="28"/>
          <w:szCs w:val="28"/>
        </w:rPr>
        <w:t>равнозна</w:t>
      </w:r>
      <w:r w:rsidRPr="00CE7C4F">
        <w:rPr>
          <w:color w:val="000000" w:themeColor="text1"/>
          <w:sz w:val="28"/>
          <w:szCs w:val="28"/>
        </w:rPr>
        <w:t>ч</w:t>
      </w:r>
      <w:r w:rsidRPr="00CE7C4F">
        <w:rPr>
          <w:color w:val="000000" w:themeColor="text1"/>
          <w:sz w:val="28"/>
          <w:szCs w:val="28"/>
        </w:rPr>
        <w:t>ными</w:t>
      </w:r>
      <w:proofErr w:type="gramEnd"/>
      <w:r w:rsidRPr="00CE7C4F">
        <w:rPr>
          <w:color w:val="000000" w:themeColor="text1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77582B" w:rsidRPr="00CE7C4F" w:rsidRDefault="0077582B" w:rsidP="0077582B">
      <w:pPr>
        <w:pStyle w:val="ConsPlusNormal"/>
        <w:tabs>
          <w:tab w:val="left" w:pos="993"/>
          <w:tab w:val="left" w:pos="1985"/>
        </w:tabs>
        <w:ind w:firstLine="540"/>
        <w:jc w:val="both"/>
        <w:rPr>
          <w:color w:val="000000" w:themeColor="text1"/>
          <w:sz w:val="28"/>
          <w:szCs w:val="28"/>
        </w:rPr>
      </w:pPr>
      <w:r w:rsidRPr="00CE7C4F">
        <w:rPr>
          <w:color w:val="000000" w:themeColor="text1"/>
          <w:sz w:val="28"/>
          <w:szCs w:val="28"/>
        </w:rPr>
        <w:t xml:space="preserve">5.  </w:t>
      </w:r>
      <w:proofErr w:type="gramStart"/>
      <w:r w:rsidRPr="00CE7C4F">
        <w:rPr>
          <w:color w:val="000000" w:themeColor="text1"/>
          <w:sz w:val="28"/>
          <w:szCs w:val="28"/>
        </w:rPr>
        <w:t xml:space="preserve">Информация, указанная в </w:t>
      </w:r>
      <w:hyperlink w:anchor="Par60" w:tooltip="3.1. Главная страница подраздела &quot;Основные сведения&quot; должна содержать информацию:" w:history="1">
        <w:r w:rsidRPr="00CE7C4F">
          <w:rPr>
            <w:color w:val="000000" w:themeColor="text1"/>
            <w:sz w:val="28"/>
            <w:szCs w:val="28"/>
          </w:rPr>
          <w:t>подпунктах 3.1</w:t>
        </w:r>
      </w:hyperlink>
      <w:r w:rsidRPr="00CE7C4F">
        <w:rPr>
          <w:color w:val="000000" w:themeColor="text1"/>
          <w:sz w:val="28"/>
          <w:szCs w:val="28"/>
        </w:rPr>
        <w:t xml:space="preserve"> - </w:t>
      </w:r>
      <w:hyperlink w:anchor="Par211" w:tooltip="3.13. Главная страница подраздела &quot;Международное сотрудничество&quot; должна содержать информацию:" w:history="1">
        <w:r w:rsidRPr="00CE7C4F">
          <w:rPr>
            <w:color w:val="000000" w:themeColor="text1"/>
            <w:sz w:val="28"/>
            <w:szCs w:val="28"/>
          </w:rPr>
          <w:t>3.13 пункта 3</w:t>
        </w:r>
      </w:hyperlink>
      <w:r w:rsidRPr="00CE7C4F">
        <w:rPr>
          <w:color w:val="000000" w:themeColor="text1"/>
          <w:sz w:val="28"/>
          <w:szCs w:val="28"/>
        </w:rPr>
        <w:t xml:space="preserve"> Приказа </w:t>
      </w:r>
      <w:proofErr w:type="spellStart"/>
      <w:r w:rsidRPr="00CE7C4F">
        <w:rPr>
          <w:color w:val="000000" w:themeColor="text1"/>
          <w:sz w:val="28"/>
          <w:szCs w:val="28"/>
        </w:rPr>
        <w:t>Р</w:t>
      </w:r>
      <w:r w:rsidRPr="00CE7C4F">
        <w:rPr>
          <w:color w:val="000000" w:themeColor="text1"/>
          <w:sz w:val="28"/>
          <w:szCs w:val="28"/>
        </w:rPr>
        <w:t>о</w:t>
      </w:r>
      <w:r w:rsidRPr="00CE7C4F">
        <w:rPr>
          <w:color w:val="000000" w:themeColor="text1"/>
          <w:sz w:val="28"/>
          <w:szCs w:val="28"/>
        </w:rPr>
        <w:t>собрнадзора</w:t>
      </w:r>
      <w:proofErr w:type="spellEnd"/>
      <w:r w:rsidRPr="00CE7C4F">
        <w:rPr>
          <w:color w:val="000000" w:themeColor="text1"/>
          <w:sz w:val="28"/>
          <w:szCs w:val="28"/>
        </w:rPr>
        <w:t xml:space="preserve"> от 14.08.202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</w:t>
      </w:r>
      <w:r w:rsidRPr="00CE7C4F">
        <w:rPr>
          <w:color w:val="000000" w:themeColor="text1"/>
          <w:sz w:val="28"/>
          <w:szCs w:val="28"/>
        </w:rPr>
        <w:t>р</w:t>
      </w:r>
      <w:r w:rsidRPr="00CE7C4F">
        <w:rPr>
          <w:color w:val="000000" w:themeColor="text1"/>
          <w:sz w:val="28"/>
          <w:szCs w:val="28"/>
        </w:rPr>
        <w:t>мации»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</w:t>
      </w:r>
      <w:r w:rsidRPr="00CE7C4F">
        <w:rPr>
          <w:color w:val="000000" w:themeColor="text1"/>
          <w:sz w:val="28"/>
          <w:szCs w:val="28"/>
        </w:rPr>
        <w:t>е</w:t>
      </w:r>
      <w:r w:rsidRPr="00CE7C4F">
        <w:rPr>
          <w:color w:val="000000" w:themeColor="text1"/>
          <w:sz w:val="28"/>
          <w:szCs w:val="28"/>
        </w:rPr>
        <w:t>ком.</w:t>
      </w:r>
      <w:proofErr w:type="gramEnd"/>
    </w:p>
    <w:p w:rsidR="0077582B" w:rsidRPr="00CE7C4F" w:rsidRDefault="0077582B" w:rsidP="007758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7C4F">
        <w:rPr>
          <w:color w:val="000000" w:themeColor="text1"/>
          <w:sz w:val="28"/>
          <w:szCs w:val="28"/>
        </w:rPr>
        <w:t xml:space="preserve">6.  Все страницы официального сайта, содержащие сведения, указанные в </w:t>
      </w:r>
      <w:hyperlink w:anchor="Par60" w:tooltip="3.1. Главная страница подраздела &quot;Основные сведения&quot; должна содержать информацию:" w:history="1">
        <w:r w:rsidRPr="00CE7C4F">
          <w:rPr>
            <w:color w:val="000000" w:themeColor="text1"/>
            <w:sz w:val="28"/>
            <w:szCs w:val="28"/>
          </w:rPr>
          <w:t>подпунктах 3.1</w:t>
        </w:r>
      </w:hyperlink>
      <w:r w:rsidRPr="00CE7C4F">
        <w:rPr>
          <w:color w:val="000000" w:themeColor="text1"/>
          <w:sz w:val="28"/>
          <w:szCs w:val="28"/>
        </w:rPr>
        <w:t xml:space="preserve"> - </w:t>
      </w:r>
      <w:hyperlink w:anchor="Par211" w:tooltip="3.13. Главная страница подраздела &quot;Международное сотрудничество&quot; должна содержать информацию:" w:history="1">
        <w:r w:rsidRPr="00CE7C4F">
          <w:rPr>
            <w:color w:val="000000" w:themeColor="text1"/>
            <w:sz w:val="28"/>
            <w:szCs w:val="28"/>
          </w:rPr>
          <w:t>3.13 пункта 3</w:t>
        </w:r>
      </w:hyperlink>
      <w:r w:rsidRPr="00CE7C4F">
        <w:rPr>
          <w:color w:val="000000" w:themeColor="text1"/>
          <w:sz w:val="28"/>
          <w:szCs w:val="28"/>
        </w:rPr>
        <w:t xml:space="preserve"> Приказа </w:t>
      </w:r>
      <w:proofErr w:type="spellStart"/>
      <w:r w:rsidRPr="00CE7C4F">
        <w:rPr>
          <w:color w:val="000000" w:themeColor="text1"/>
          <w:sz w:val="28"/>
          <w:szCs w:val="28"/>
        </w:rPr>
        <w:t>Рособрнадзора</w:t>
      </w:r>
      <w:proofErr w:type="spellEnd"/>
      <w:r w:rsidRPr="00CE7C4F">
        <w:rPr>
          <w:color w:val="000000" w:themeColor="text1"/>
          <w:sz w:val="28"/>
          <w:szCs w:val="28"/>
        </w:rPr>
        <w:t xml:space="preserve"> от 14.08.202 № 831 «Об утверждении Требований к структуре официального сайта образов</w:t>
      </w:r>
      <w:r w:rsidRPr="00CE7C4F">
        <w:rPr>
          <w:color w:val="000000" w:themeColor="text1"/>
          <w:sz w:val="28"/>
          <w:szCs w:val="28"/>
        </w:rPr>
        <w:t>а</w:t>
      </w:r>
      <w:r w:rsidRPr="00CE7C4F">
        <w:rPr>
          <w:color w:val="000000" w:themeColor="text1"/>
          <w:sz w:val="28"/>
          <w:szCs w:val="28"/>
        </w:rPr>
        <w:t>тельной организации в информационно-телекоммуникационной сети «И</w:t>
      </w:r>
      <w:r w:rsidRPr="00CE7C4F">
        <w:rPr>
          <w:color w:val="000000" w:themeColor="text1"/>
          <w:sz w:val="28"/>
          <w:szCs w:val="28"/>
        </w:rPr>
        <w:t>н</w:t>
      </w:r>
      <w:r w:rsidRPr="00CE7C4F">
        <w:rPr>
          <w:color w:val="000000" w:themeColor="text1"/>
          <w:sz w:val="28"/>
          <w:szCs w:val="28"/>
        </w:rPr>
        <w:t>тернет»</w:t>
      </w:r>
      <w:r w:rsidRPr="00CE7C4F">
        <w:rPr>
          <w:sz w:val="28"/>
          <w:szCs w:val="28"/>
        </w:rPr>
        <w:t xml:space="preserve">, должны содержать специальную </w:t>
      </w:r>
      <w:proofErr w:type="spellStart"/>
      <w:r w:rsidRPr="00CE7C4F">
        <w:rPr>
          <w:sz w:val="28"/>
          <w:szCs w:val="28"/>
        </w:rPr>
        <w:t>html</w:t>
      </w:r>
      <w:proofErr w:type="spellEnd"/>
      <w:r w:rsidRPr="00CE7C4F">
        <w:rPr>
          <w:sz w:val="28"/>
          <w:szCs w:val="28"/>
        </w:rPr>
        <w:t>-разметку, позволяющую одн</w:t>
      </w:r>
      <w:r w:rsidRPr="00CE7C4F">
        <w:rPr>
          <w:sz w:val="28"/>
          <w:szCs w:val="28"/>
        </w:rPr>
        <w:t>о</w:t>
      </w:r>
      <w:r w:rsidRPr="00CE7C4F">
        <w:rPr>
          <w:sz w:val="28"/>
          <w:szCs w:val="28"/>
        </w:rPr>
        <w:t xml:space="preserve">значно идентифицировать информацию, </w:t>
      </w:r>
      <w:bookmarkStart w:id="1" w:name="_GoBack"/>
      <w:bookmarkEnd w:id="1"/>
      <w:r w:rsidRPr="00CE7C4F">
        <w:rPr>
          <w:sz w:val="28"/>
          <w:szCs w:val="28"/>
        </w:rPr>
        <w:t>подлежащую обязательному разм</w:t>
      </w:r>
      <w:r w:rsidRPr="00CE7C4F">
        <w:rPr>
          <w:sz w:val="28"/>
          <w:szCs w:val="28"/>
        </w:rPr>
        <w:t>е</w:t>
      </w:r>
      <w:r w:rsidRPr="00CE7C4F">
        <w:rPr>
          <w:sz w:val="28"/>
          <w:szCs w:val="28"/>
        </w:rPr>
        <w:t xml:space="preserve">щению на сайте. Данные, размеченные указанной </w:t>
      </w:r>
      <w:proofErr w:type="spellStart"/>
      <w:r w:rsidRPr="00CE7C4F">
        <w:rPr>
          <w:sz w:val="28"/>
          <w:szCs w:val="28"/>
        </w:rPr>
        <w:t>html</w:t>
      </w:r>
      <w:proofErr w:type="spellEnd"/>
      <w:r w:rsidRPr="00CE7C4F">
        <w:rPr>
          <w:sz w:val="28"/>
          <w:szCs w:val="28"/>
        </w:rPr>
        <w:t>-разметкой, должны быть доступны для просмотра посетителями сайта на соответствующих стр</w:t>
      </w:r>
      <w:r w:rsidRPr="00CE7C4F">
        <w:rPr>
          <w:sz w:val="28"/>
          <w:szCs w:val="28"/>
        </w:rPr>
        <w:t>а</w:t>
      </w:r>
      <w:r w:rsidRPr="00CE7C4F">
        <w:rPr>
          <w:sz w:val="28"/>
          <w:szCs w:val="28"/>
        </w:rPr>
        <w:t>ницах специального раздела.</w:t>
      </w:r>
    </w:p>
    <w:p w:rsidR="0077582B" w:rsidRPr="00CE7C4F" w:rsidRDefault="0077582B" w:rsidP="0077582B">
      <w:pPr>
        <w:ind w:firstLine="708"/>
        <w:jc w:val="both"/>
        <w:rPr>
          <w:sz w:val="28"/>
          <w:szCs w:val="28"/>
        </w:rPr>
      </w:pPr>
    </w:p>
    <w:p w:rsidR="0077582B" w:rsidRPr="0077582B" w:rsidRDefault="0077582B" w:rsidP="0077582B">
      <w:pPr>
        <w:jc w:val="both"/>
        <w:rPr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7582B" w:rsidRPr="00CE7C4F" w:rsidTr="00027BD9">
        <w:tc>
          <w:tcPr>
            <w:tcW w:w="4785" w:type="dxa"/>
          </w:tcPr>
          <w:p w:rsidR="0077582B" w:rsidRPr="00CE7C4F" w:rsidRDefault="0077582B" w:rsidP="00027B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департамента</w:t>
            </w:r>
          </w:p>
        </w:tc>
        <w:tc>
          <w:tcPr>
            <w:tcW w:w="4786" w:type="dxa"/>
          </w:tcPr>
          <w:p w:rsidR="0077582B" w:rsidRPr="00CE7C4F" w:rsidRDefault="0077582B" w:rsidP="00027BD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E7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Н.М.Полякова</w:t>
            </w:r>
            <w:proofErr w:type="spellEnd"/>
          </w:p>
        </w:tc>
      </w:tr>
    </w:tbl>
    <w:p w:rsidR="0077582B" w:rsidRPr="001644B3" w:rsidRDefault="0077582B" w:rsidP="0077582B">
      <w:pPr>
        <w:jc w:val="both"/>
        <w:rPr>
          <w:sz w:val="28"/>
          <w:szCs w:val="28"/>
        </w:rPr>
      </w:pPr>
    </w:p>
    <w:sectPr w:rsidR="0077582B" w:rsidRPr="001644B3" w:rsidSect="00F17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B5" w:rsidRDefault="00C703B5">
      <w:r>
        <w:separator/>
      </w:r>
    </w:p>
  </w:endnote>
  <w:endnote w:type="continuationSeparator" w:id="0">
    <w:p w:rsidR="00C703B5" w:rsidRDefault="00C7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B5" w:rsidRDefault="00C703B5">
      <w:r>
        <w:separator/>
      </w:r>
    </w:p>
  </w:footnote>
  <w:footnote w:type="continuationSeparator" w:id="0">
    <w:p w:rsidR="00C703B5" w:rsidRDefault="00C7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952"/>
    <w:multiLevelType w:val="hybridMultilevel"/>
    <w:tmpl w:val="00005F90"/>
    <w:lvl w:ilvl="0" w:tplc="00001649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0925947"/>
    <w:multiLevelType w:val="multilevel"/>
    <w:tmpl w:val="750A9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D3950"/>
    <w:multiLevelType w:val="multilevel"/>
    <w:tmpl w:val="DF9AB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713D9"/>
    <w:multiLevelType w:val="multilevel"/>
    <w:tmpl w:val="D6ECC1A2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E4C7007"/>
    <w:multiLevelType w:val="hybridMultilevel"/>
    <w:tmpl w:val="069A94D0"/>
    <w:lvl w:ilvl="0" w:tplc="2138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138A7"/>
    <w:multiLevelType w:val="multilevel"/>
    <w:tmpl w:val="298890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218F2E58"/>
    <w:multiLevelType w:val="hybridMultilevel"/>
    <w:tmpl w:val="50AADDBC"/>
    <w:lvl w:ilvl="0" w:tplc="2138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17C77"/>
    <w:multiLevelType w:val="multilevel"/>
    <w:tmpl w:val="7F426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hint="default"/>
      </w:rPr>
    </w:lvl>
  </w:abstractNum>
  <w:abstractNum w:abstractNumId="10">
    <w:nsid w:val="39483F16"/>
    <w:multiLevelType w:val="multilevel"/>
    <w:tmpl w:val="014AACA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A1A2B58"/>
    <w:multiLevelType w:val="hybridMultilevel"/>
    <w:tmpl w:val="FFAE6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F6568"/>
    <w:multiLevelType w:val="multilevel"/>
    <w:tmpl w:val="87A8D3A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cs="Times New Roman" w:hint="default"/>
      </w:rPr>
    </w:lvl>
  </w:abstractNum>
  <w:abstractNum w:abstractNumId="13">
    <w:nsid w:val="4248756A"/>
    <w:multiLevelType w:val="multilevel"/>
    <w:tmpl w:val="76B67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053FE"/>
    <w:multiLevelType w:val="hybridMultilevel"/>
    <w:tmpl w:val="11EA99B8"/>
    <w:lvl w:ilvl="0" w:tplc="2138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54B5F"/>
    <w:multiLevelType w:val="multilevel"/>
    <w:tmpl w:val="3060517A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570D4FE6"/>
    <w:multiLevelType w:val="multilevel"/>
    <w:tmpl w:val="F1CE1A08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cs="Times New Roman" w:hint="default"/>
      </w:rPr>
    </w:lvl>
  </w:abstractNum>
  <w:abstractNum w:abstractNumId="17">
    <w:nsid w:val="58847A35"/>
    <w:multiLevelType w:val="hybridMultilevel"/>
    <w:tmpl w:val="B558A72A"/>
    <w:lvl w:ilvl="0" w:tplc="B7A0F222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31644F"/>
    <w:multiLevelType w:val="multilevel"/>
    <w:tmpl w:val="D3782E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9">
    <w:nsid w:val="5F6E46FB"/>
    <w:multiLevelType w:val="multilevel"/>
    <w:tmpl w:val="54D265C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8"/>
  </w:num>
  <w:num w:numId="8">
    <w:abstractNumId w:val="12"/>
  </w:num>
  <w:num w:numId="9">
    <w:abstractNumId w:val="10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  <w:num w:numId="17">
    <w:abstractNumId w:val="6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2"/>
    <w:rsid w:val="00005AF3"/>
    <w:rsid w:val="00010B20"/>
    <w:rsid w:val="000120A6"/>
    <w:rsid w:val="00046B27"/>
    <w:rsid w:val="000502EE"/>
    <w:rsid w:val="00057EC3"/>
    <w:rsid w:val="00066803"/>
    <w:rsid w:val="00071E14"/>
    <w:rsid w:val="000770F8"/>
    <w:rsid w:val="00091D48"/>
    <w:rsid w:val="000B1D16"/>
    <w:rsid w:val="000C093A"/>
    <w:rsid w:val="000D1148"/>
    <w:rsid w:val="000F0B8E"/>
    <w:rsid w:val="000F3FD5"/>
    <w:rsid w:val="00107088"/>
    <w:rsid w:val="00113F47"/>
    <w:rsid w:val="0013138E"/>
    <w:rsid w:val="00137C61"/>
    <w:rsid w:val="00153240"/>
    <w:rsid w:val="00154874"/>
    <w:rsid w:val="001644B3"/>
    <w:rsid w:val="0016451B"/>
    <w:rsid w:val="001678B3"/>
    <w:rsid w:val="00167E6B"/>
    <w:rsid w:val="00174177"/>
    <w:rsid w:val="001A5B92"/>
    <w:rsid w:val="001A7868"/>
    <w:rsid w:val="001C6869"/>
    <w:rsid w:val="001F5A26"/>
    <w:rsid w:val="0022766C"/>
    <w:rsid w:val="002410BE"/>
    <w:rsid w:val="002608EC"/>
    <w:rsid w:val="00267817"/>
    <w:rsid w:val="002715A9"/>
    <w:rsid w:val="0028258A"/>
    <w:rsid w:val="00282CE8"/>
    <w:rsid w:val="00282ECF"/>
    <w:rsid w:val="00286DCB"/>
    <w:rsid w:val="002B3B05"/>
    <w:rsid w:val="002D5698"/>
    <w:rsid w:val="002D5F62"/>
    <w:rsid w:val="002E2E46"/>
    <w:rsid w:val="002E49C4"/>
    <w:rsid w:val="002F055D"/>
    <w:rsid w:val="00303D36"/>
    <w:rsid w:val="0031068D"/>
    <w:rsid w:val="003117C7"/>
    <w:rsid w:val="00313B91"/>
    <w:rsid w:val="003361C7"/>
    <w:rsid w:val="00340D9D"/>
    <w:rsid w:val="00342175"/>
    <w:rsid w:val="00343185"/>
    <w:rsid w:val="00346622"/>
    <w:rsid w:val="003476C6"/>
    <w:rsid w:val="00350ED9"/>
    <w:rsid w:val="00355CA4"/>
    <w:rsid w:val="00356C84"/>
    <w:rsid w:val="00361E5F"/>
    <w:rsid w:val="00364CBC"/>
    <w:rsid w:val="0036600E"/>
    <w:rsid w:val="0037057D"/>
    <w:rsid w:val="00397065"/>
    <w:rsid w:val="003A68CB"/>
    <w:rsid w:val="003C1164"/>
    <w:rsid w:val="003C525F"/>
    <w:rsid w:val="003E0D94"/>
    <w:rsid w:val="003E3FB8"/>
    <w:rsid w:val="003F7C10"/>
    <w:rsid w:val="00400D38"/>
    <w:rsid w:val="00431485"/>
    <w:rsid w:val="00443D3E"/>
    <w:rsid w:val="00465924"/>
    <w:rsid w:val="004868A8"/>
    <w:rsid w:val="00490DA4"/>
    <w:rsid w:val="004A5613"/>
    <w:rsid w:val="004B0BCD"/>
    <w:rsid w:val="004D014C"/>
    <w:rsid w:val="004E4001"/>
    <w:rsid w:val="004F419E"/>
    <w:rsid w:val="004F6EDC"/>
    <w:rsid w:val="005002AD"/>
    <w:rsid w:val="00514477"/>
    <w:rsid w:val="00516604"/>
    <w:rsid w:val="00517E0C"/>
    <w:rsid w:val="00530180"/>
    <w:rsid w:val="00541529"/>
    <w:rsid w:val="0056792B"/>
    <w:rsid w:val="00570AF3"/>
    <w:rsid w:val="0057516D"/>
    <w:rsid w:val="00576234"/>
    <w:rsid w:val="005908A1"/>
    <w:rsid w:val="005B2F27"/>
    <w:rsid w:val="005B7086"/>
    <w:rsid w:val="005C6A1D"/>
    <w:rsid w:val="005D3846"/>
    <w:rsid w:val="005E3328"/>
    <w:rsid w:val="005E7892"/>
    <w:rsid w:val="00602169"/>
    <w:rsid w:val="0061653A"/>
    <w:rsid w:val="00621089"/>
    <w:rsid w:val="006340A4"/>
    <w:rsid w:val="00653CEB"/>
    <w:rsid w:val="00654EFE"/>
    <w:rsid w:val="0066023D"/>
    <w:rsid w:val="00660FC3"/>
    <w:rsid w:val="00685A94"/>
    <w:rsid w:val="00685D55"/>
    <w:rsid w:val="006911A3"/>
    <w:rsid w:val="006B1C0F"/>
    <w:rsid w:val="006D6A4F"/>
    <w:rsid w:val="006F7DC6"/>
    <w:rsid w:val="007073AC"/>
    <w:rsid w:val="00723DC9"/>
    <w:rsid w:val="007250A4"/>
    <w:rsid w:val="007269F6"/>
    <w:rsid w:val="00726E21"/>
    <w:rsid w:val="00740A70"/>
    <w:rsid w:val="00744BF6"/>
    <w:rsid w:val="0077582B"/>
    <w:rsid w:val="00782575"/>
    <w:rsid w:val="00786E05"/>
    <w:rsid w:val="007A2195"/>
    <w:rsid w:val="007B1581"/>
    <w:rsid w:val="007C165A"/>
    <w:rsid w:val="007C6377"/>
    <w:rsid w:val="007F011A"/>
    <w:rsid w:val="007F6E1A"/>
    <w:rsid w:val="0080095A"/>
    <w:rsid w:val="00810C8B"/>
    <w:rsid w:val="00816A23"/>
    <w:rsid w:val="00820FEA"/>
    <w:rsid w:val="00826731"/>
    <w:rsid w:val="0084084A"/>
    <w:rsid w:val="008463A7"/>
    <w:rsid w:val="00855D04"/>
    <w:rsid w:val="00874BC9"/>
    <w:rsid w:val="00885D39"/>
    <w:rsid w:val="008A76A1"/>
    <w:rsid w:val="008B340D"/>
    <w:rsid w:val="008B51FF"/>
    <w:rsid w:val="008C5CEF"/>
    <w:rsid w:val="008D5601"/>
    <w:rsid w:val="008E1926"/>
    <w:rsid w:val="008E27CC"/>
    <w:rsid w:val="008E50B1"/>
    <w:rsid w:val="008F23EE"/>
    <w:rsid w:val="00907F32"/>
    <w:rsid w:val="00921739"/>
    <w:rsid w:val="00945065"/>
    <w:rsid w:val="009513F5"/>
    <w:rsid w:val="00956A9A"/>
    <w:rsid w:val="009577D3"/>
    <w:rsid w:val="00962805"/>
    <w:rsid w:val="009733C5"/>
    <w:rsid w:val="009A5E5F"/>
    <w:rsid w:val="009A738B"/>
    <w:rsid w:val="009C4242"/>
    <w:rsid w:val="009E0A30"/>
    <w:rsid w:val="009E6D57"/>
    <w:rsid w:val="009F56CC"/>
    <w:rsid w:val="00A54BB4"/>
    <w:rsid w:val="00A86574"/>
    <w:rsid w:val="00A91EF0"/>
    <w:rsid w:val="00A92DFB"/>
    <w:rsid w:val="00A94D6C"/>
    <w:rsid w:val="00A96029"/>
    <w:rsid w:val="00AE5E9C"/>
    <w:rsid w:val="00AF5043"/>
    <w:rsid w:val="00B109C7"/>
    <w:rsid w:val="00B13985"/>
    <w:rsid w:val="00B2387D"/>
    <w:rsid w:val="00B54940"/>
    <w:rsid w:val="00B65612"/>
    <w:rsid w:val="00B658AF"/>
    <w:rsid w:val="00B67DBD"/>
    <w:rsid w:val="00B9160A"/>
    <w:rsid w:val="00BB52F0"/>
    <w:rsid w:val="00BB615B"/>
    <w:rsid w:val="00BD6E41"/>
    <w:rsid w:val="00BE19EB"/>
    <w:rsid w:val="00BE7407"/>
    <w:rsid w:val="00C07ED2"/>
    <w:rsid w:val="00C34BF2"/>
    <w:rsid w:val="00C40D9B"/>
    <w:rsid w:val="00C4358C"/>
    <w:rsid w:val="00C703B5"/>
    <w:rsid w:val="00C771D4"/>
    <w:rsid w:val="00C9261E"/>
    <w:rsid w:val="00CB22F6"/>
    <w:rsid w:val="00CD313B"/>
    <w:rsid w:val="00CD538D"/>
    <w:rsid w:val="00CF3A8A"/>
    <w:rsid w:val="00D008E7"/>
    <w:rsid w:val="00D37148"/>
    <w:rsid w:val="00D429BA"/>
    <w:rsid w:val="00D46934"/>
    <w:rsid w:val="00D52173"/>
    <w:rsid w:val="00D57F0E"/>
    <w:rsid w:val="00D60231"/>
    <w:rsid w:val="00D748BC"/>
    <w:rsid w:val="00D775CF"/>
    <w:rsid w:val="00D80D91"/>
    <w:rsid w:val="00D84482"/>
    <w:rsid w:val="00D86F9E"/>
    <w:rsid w:val="00D92E43"/>
    <w:rsid w:val="00D949AD"/>
    <w:rsid w:val="00D97C6B"/>
    <w:rsid w:val="00DC56FC"/>
    <w:rsid w:val="00DE31EA"/>
    <w:rsid w:val="00E1078C"/>
    <w:rsid w:val="00E342B0"/>
    <w:rsid w:val="00E40754"/>
    <w:rsid w:val="00E61BF1"/>
    <w:rsid w:val="00E6755A"/>
    <w:rsid w:val="00E746A9"/>
    <w:rsid w:val="00E771C9"/>
    <w:rsid w:val="00E92015"/>
    <w:rsid w:val="00E97EA3"/>
    <w:rsid w:val="00ED1153"/>
    <w:rsid w:val="00ED195A"/>
    <w:rsid w:val="00EE48AE"/>
    <w:rsid w:val="00EF6DBB"/>
    <w:rsid w:val="00F0184F"/>
    <w:rsid w:val="00F039FA"/>
    <w:rsid w:val="00F13C2F"/>
    <w:rsid w:val="00F176B6"/>
    <w:rsid w:val="00F31A1E"/>
    <w:rsid w:val="00F40D98"/>
    <w:rsid w:val="00F425B3"/>
    <w:rsid w:val="00F6535F"/>
    <w:rsid w:val="00F70F55"/>
    <w:rsid w:val="00F72FAD"/>
    <w:rsid w:val="00F95B5F"/>
    <w:rsid w:val="00FA1A3F"/>
    <w:rsid w:val="00FA61D2"/>
    <w:rsid w:val="00FB5E5D"/>
    <w:rsid w:val="00FC2AB8"/>
    <w:rsid w:val="00FD18A7"/>
    <w:rsid w:val="00FD3B36"/>
    <w:rsid w:val="00FD40A5"/>
    <w:rsid w:val="00FF0F17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3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6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5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76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61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1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1C7"/>
    <w:rPr>
      <w:vertAlign w:val="superscript"/>
    </w:rPr>
  </w:style>
  <w:style w:type="paragraph" w:styleId="ad">
    <w:name w:val="List Paragraph"/>
    <w:basedOn w:val="a"/>
    <w:uiPriority w:val="34"/>
    <w:qFormat/>
    <w:rsid w:val="0084084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4177"/>
    <w:rPr>
      <w:color w:val="0000FF" w:themeColor="hyperlink"/>
      <w:u w:val="single"/>
    </w:rPr>
  </w:style>
  <w:style w:type="paragraph" w:customStyle="1" w:styleId="ConsPlusNormal">
    <w:name w:val="ConsPlusNormal"/>
    <w:rsid w:val="001741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8448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0770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744BF6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6">
    <w:name w:val="xl6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44B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744BF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4BF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44BF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F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44BF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44BF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6">
    <w:name w:val="xl10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7">
    <w:name w:val="xl107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44BF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6">
    <w:name w:val="xl11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7">
    <w:name w:val="xl11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44BF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9">
    <w:name w:val="xl13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table" w:customStyle="1" w:styleId="11">
    <w:name w:val="Сетка таблицы1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7582B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77582B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582B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2">
    <w:name w:val="Основной текст1"/>
    <w:basedOn w:val="a"/>
    <w:link w:val="af1"/>
    <w:rsid w:val="0077582B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3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6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5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76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61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1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1C7"/>
    <w:rPr>
      <w:vertAlign w:val="superscript"/>
    </w:rPr>
  </w:style>
  <w:style w:type="paragraph" w:styleId="ad">
    <w:name w:val="List Paragraph"/>
    <w:basedOn w:val="a"/>
    <w:uiPriority w:val="34"/>
    <w:qFormat/>
    <w:rsid w:val="0084084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4177"/>
    <w:rPr>
      <w:color w:val="0000FF" w:themeColor="hyperlink"/>
      <w:u w:val="single"/>
    </w:rPr>
  </w:style>
  <w:style w:type="paragraph" w:customStyle="1" w:styleId="ConsPlusNormal">
    <w:name w:val="ConsPlusNormal"/>
    <w:rsid w:val="001741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8448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0770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744BF6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6">
    <w:name w:val="xl6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44B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744BF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4BF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44BF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F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44BF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44BF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6">
    <w:name w:val="xl10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7">
    <w:name w:val="xl107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44BF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6">
    <w:name w:val="xl11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7">
    <w:name w:val="xl11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44BF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9">
    <w:name w:val="xl13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table" w:customStyle="1" w:styleId="11">
    <w:name w:val="Сетка таблицы1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7582B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77582B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582B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2">
    <w:name w:val="Основной текст1"/>
    <w:basedOn w:val="a"/>
    <w:link w:val="af1"/>
    <w:rsid w:val="0077582B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342108&amp;date=24.11.2020&amp;dst=100045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ro23.ru/attestatsiya-pedagogicheskikh-kadrov/normativnyye-dokumen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C317-AB2D-4DBF-AA49-B2166F7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77</Pages>
  <Words>17510</Words>
  <Characters>99808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asivacheva</dc:creator>
  <cp:lastModifiedBy>Миклашевская Виктория Викторовна</cp:lastModifiedBy>
  <cp:revision>12</cp:revision>
  <cp:lastPrinted>2020-12-30T11:31:00Z</cp:lastPrinted>
  <dcterms:created xsi:type="dcterms:W3CDTF">2020-12-29T08:03:00Z</dcterms:created>
  <dcterms:modified xsi:type="dcterms:W3CDTF">2020-12-30T11:34:00Z</dcterms:modified>
</cp:coreProperties>
</file>